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148" w:rsidRPr="00F10148" w:rsidRDefault="00F10148" w:rsidP="00F10148">
      <w:pPr>
        <w:rPr>
          <w:b/>
          <w:bCs/>
          <w:sz w:val="28"/>
          <w:szCs w:val="28"/>
          <w:lang w:val="nl-NL"/>
        </w:rPr>
      </w:pPr>
      <w:r w:rsidRPr="00F10148">
        <w:rPr>
          <w:b/>
          <w:bCs/>
          <w:sz w:val="28"/>
          <w:szCs w:val="28"/>
          <w:lang w:val="nl-NL"/>
        </w:rPr>
        <w:t>Titel cursus</w:t>
      </w:r>
    </w:p>
    <w:tbl>
      <w:tblPr>
        <w:tblStyle w:val="Tabelraster2"/>
        <w:tblW w:w="0" w:type="auto"/>
        <w:tblLook w:val="04A0" w:firstRow="1" w:lastRow="0" w:firstColumn="1" w:lastColumn="0" w:noHBand="0" w:noVBand="1"/>
      </w:tblPr>
      <w:tblGrid>
        <w:gridCol w:w="6345"/>
      </w:tblGrid>
      <w:tr w:rsidR="00F10148" w:rsidRPr="001D7B06" w:rsidTr="00C5236E">
        <w:sdt>
          <w:sdtPr>
            <w:rPr>
              <w:bCs/>
              <w:lang w:val="nl-NL"/>
            </w:rPr>
            <w:id w:val="1779912849"/>
            <w:placeholder>
              <w:docPart w:val="BD357B45B8DB4874AAF7AA03760B3888"/>
            </w:placeholder>
          </w:sdtPr>
          <w:sdtEndPr/>
          <w:sdtContent>
            <w:sdt>
              <w:sdtPr>
                <w:rPr>
                  <w:bCs/>
                  <w:lang w:val="nl-NL"/>
                </w:rPr>
                <w:alias w:val="Titel cursus"/>
                <w:tag w:val="Titel cursus"/>
                <w:id w:val="-990703938"/>
                <w:placeholder>
                  <w:docPart w:val="BD357B45B8DB4874AAF7AA03760B3888"/>
                </w:placeholder>
              </w:sdtPr>
              <w:sdtEndPr/>
              <w:sdtContent>
                <w:sdt>
                  <w:sdtPr>
                    <w:rPr>
                      <w:bCs/>
                      <w:lang w:val="nl-NL"/>
                    </w:rPr>
                    <w:id w:val="-1055773599"/>
                    <w:placeholder>
                      <w:docPart w:val="BD357B45B8DB4874AAF7AA03760B3888"/>
                    </w:placeholder>
                    <w:text/>
                  </w:sdtPr>
                  <w:sdtEndPr/>
                  <w:sdtContent>
                    <w:tc>
                      <w:tcPr>
                        <w:tcW w:w="6345" w:type="dxa"/>
                      </w:tcPr>
                      <w:p w:rsidR="00F10148" w:rsidRPr="00F10148" w:rsidRDefault="00237146" w:rsidP="00F10148">
                        <w:pPr>
                          <w:rPr>
                            <w:bCs/>
                            <w:lang w:val="nl-NL"/>
                          </w:rPr>
                        </w:pPr>
                        <w:r>
                          <w:rPr>
                            <w:bCs/>
                            <w:lang w:val="nl-NL"/>
                          </w:rPr>
                          <w:t xml:space="preserve">Basic </w:t>
                        </w:r>
                        <w:proofErr w:type="spellStart"/>
                        <w:r w:rsidR="00BC5EDF">
                          <w:rPr>
                            <w:bCs/>
                            <w:lang w:val="nl-NL"/>
                          </w:rPr>
                          <w:t>S</w:t>
                        </w:r>
                        <w:r>
                          <w:rPr>
                            <w:bCs/>
                            <w:lang w:val="nl-NL"/>
                          </w:rPr>
                          <w:t>urgical</w:t>
                        </w:r>
                        <w:proofErr w:type="spellEnd"/>
                        <w:r>
                          <w:rPr>
                            <w:bCs/>
                            <w:lang w:val="nl-NL"/>
                          </w:rPr>
                          <w:t xml:space="preserve"> </w:t>
                        </w:r>
                        <w:r w:rsidR="00BC5EDF">
                          <w:rPr>
                            <w:bCs/>
                            <w:lang w:val="nl-NL"/>
                          </w:rPr>
                          <w:t>S</w:t>
                        </w:r>
                        <w:r>
                          <w:rPr>
                            <w:bCs/>
                            <w:lang w:val="nl-NL"/>
                          </w:rPr>
                          <w:t xml:space="preserve">kills </w:t>
                        </w:r>
                      </w:p>
                    </w:tc>
                  </w:sdtContent>
                </w:sdt>
              </w:sdtContent>
            </w:sdt>
          </w:sdtContent>
        </w:sdt>
      </w:tr>
    </w:tbl>
    <w:p w:rsidR="00F10148" w:rsidRPr="00F10148" w:rsidRDefault="00F10148" w:rsidP="00F10148">
      <w:pPr>
        <w:rPr>
          <w:b/>
          <w:bCs/>
          <w:sz w:val="28"/>
          <w:szCs w:val="28"/>
          <w:lang w:val="nl-NL"/>
        </w:rPr>
      </w:pPr>
      <w:r w:rsidRPr="00F10148">
        <w:rPr>
          <w:b/>
          <w:bCs/>
          <w:sz w:val="28"/>
          <w:szCs w:val="28"/>
          <w:lang w:val="nl-NL"/>
        </w:rPr>
        <w:t>Datum</w:t>
      </w:r>
    </w:p>
    <w:tbl>
      <w:tblPr>
        <w:tblStyle w:val="Tabelraster2"/>
        <w:tblW w:w="0" w:type="auto"/>
        <w:tblLook w:val="04A0" w:firstRow="1" w:lastRow="0" w:firstColumn="1" w:lastColumn="0" w:noHBand="0" w:noVBand="1"/>
      </w:tblPr>
      <w:tblGrid>
        <w:gridCol w:w="1243"/>
      </w:tblGrid>
      <w:tr w:rsidR="00F10148" w:rsidRPr="001D7B06" w:rsidTr="00C5236E">
        <w:tc>
          <w:tcPr>
            <w:tcW w:w="0" w:type="auto"/>
            <w:tcBorders>
              <w:top w:val="single" w:sz="4" w:space="0" w:color="auto"/>
              <w:left w:val="single" w:sz="4" w:space="0" w:color="auto"/>
              <w:bottom w:val="single" w:sz="4" w:space="0" w:color="auto"/>
              <w:right w:val="single" w:sz="4" w:space="0" w:color="auto"/>
            </w:tcBorders>
          </w:tcPr>
          <w:p w:rsidR="00F10148" w:rsidRPr="00F10148" w:rsidRDefault="00DC644C" w:rsidP="00F10148">
            <w:pPr>
              <w:rPr>
                <w:bCs/>
                <w:lang w:val="nl-NL"/>
              </w:rPr>
            </w:pPr>
            <w:sdt>
              <w:sdtPr>
                <w:rPr>
                  <w:bCs/>
                  <w:lang w:val="nl-NL"/>
                </w:rPr>
                <w:id w:val="1542869957"/>
                <w:placeholder>
                  <w:docPart w:val="EDD61A01A9AC4691B60D69B36BE84BB9"/>
                </w:placeholder>
                <w:date w:fullDate="2021-06-22T00:00:00Z">
                  <w:dateFormat w:val="dd-MM-yyyy"/>
                  <w:lid w:val="nl-NL"/>
                  <w:storeMappedDataAs w:val="dateTime"/>
                  <w:calendar w:val="gregorian"/>
                </w:date>
              </w:sdtPr>
              <w:sdtEndPr/>
              <w:sdtContent>
                <w:r w:rsidR="008D296C">
                  <w:rPr>
                    <w:bCs/>
                    <w:lang w:val="nl-NL"/>
                  </w:rPr>
                  <w:t>22-06-2021</w:t>
                </w:r>
              </w:sdtContent>
            </w:sdt>
          </w:p>
        </w:tc>
      </w:tr>
    </w:tbl>
    <w:p w:rsidR="00F10148" w:rsidRPr="00F10148" w:rsidRDefault="00F10148" w:rsidP="00F10148">
      <w:pPr>
        <w:spacing w:after="0" w:line="240" w:lineRule="auto"/>
        <w:rPr>
          <w:bCs/>
          <w:lang w:val="nl-NL"/>
        </w:rPr>
      </w:pPr>
      <w:r w:rsidRPr="00F10148">
        <w:rPr>
          <w:bCs/>
          <w:lang w:val="nl-NL"/>
        </w:rPr>
        <w:t>t/m</w:t>
      </w:r>
    </w:p>
    <w:tbl>
      <w:tblPr>
        <w:tblStyle w:val="Tabelraster2"/>
        <w:tblpPr w:leftFromText="141" w:rightFromText="141" w:vertAnchor="text" w:horzAnchor="margin" w:tblpY="144"/>
        <w:tblW w:w="0" w:type="auto"/>
        <w:tblLook w:val="04A0" w:firstRow="1" w:lastRow="0" w:firstColumn="1" w:lastColumn="0" w:noHBand="0" w:noVBand="1"/>
      </w:tblPr>
      <w:tblGrid>
        <w:gridCol w:w="1243"/>
      </w:tblGrid>
      <w:tr w:rsidR="00F10148" w:rsidRPr="001D7B06" w:rsidTr="00C5236E">
        <w:tc>
          <w:tcPr>
            <w:tcW w:w="0" w:type="auto"/>
          </w:tcPr>
          <w:p w:rsidR="00F10148" w:rsidRPr="00F10148" w:rsidRDefault="00DC644C" w:rsidP="00F10148">
            <w:pPr>
              <w:rPr>
                <w:bCs/>
                <w:lang w:val="nl-NL"/>
              </w:rPr>
            </w:pPr>
            <w:sdt>
              <w:sdtPr>
                <w:rPr>
                  <w:bCs/>
                  <w:lang w:val="nl-NL"/>
                </w:rPr>
                <w:id w:val="-1516762825"/>
                <w:placeholder>
                  <w:docPart w:val="E212B7E522F14A29BFCC693EDFA99889"/>
                </w:placeholder>
                <w:date w:fullDate="2021-06-23T00:00:00Z">
                  <w:dateFormat w:val="dd-MM-yyyy"/>
                  <w:lid w:val="nl-NL"/>
                  <w:storeMappedDataAs w:val="dateTime"/>
                  <w:calendar w:val="gregorian"/>
                </w:date>
              </w:sdtPr>
              <w:sdtEndPr/>
              <w:sdtContent>
                <w:r w:rsidR="008D296C">
                  <w:rPr>
                    <w:bCs/>
                    <w:lang w:val="nl-NL"/>
                  </w:rPr>
                  <w:t>23-06-2021</w:t>
                </w:r>
              </w:sdtContent>
            </w:sdt>
          </w:p>
        </w:tc>
      </w:tr>
    </w:tbl>
    <w:p w:rsidR="001D7B06" w:rsidRDefault="001D7B06" w:rsidP="00F10148">
      <w:pPr>
        <w:rPr>
          <w:bCs/>
          <w:lang w:val="nl-NL"/>
        </w:rPr>
      </w:pPr>
    </w:p>
    <w:p w:rsidR="001D7B06" w:rsidRDefault="001D7B06" w:rsidP="00F10148">
      <w:pPr>
        <w:rPr>
          <w:bCs/>
          <w:lang w:val="nl-NL"/>
        </w:rPr>
      </w:pPr>
    </w:p>
    <w:p w:rsidR="00F10148" w:rsidRPr="00F10148" w:rsidRDefault="00F10148" w:rsidP="00F10148">
      <w:pPr>
        <w:rPr>
          <w:b/>
          <w:bCs/>
          <w:sz w:val="28"/>
          <w:szCs w:val="28"/>
          <w:lang w:val="nl-NL"/>
        </w:rPr>
      </w:pPr>
      <w:r w:rsidRPr="00F10148">
        <w:rPr>
          <w:b/>
          <w:bCs/>
          <w:sz w:val="28"/>
          <w:szCs w:val="28"/>
          <w:lang w:val="nl-NL"/>
        </w:rPr>
        <w:t>Cursusinhoud</w:t>
      </w:r>
    </w:p>
    <w:tbl>
      <w:tblPr>
        <w:tblStyle w:val="Tabelraster2"/>
        <w:tblW w:w="0" w:type="auto"/>
        <w:tblLook w:val="04A0" w:firstRow="1" w:lastRow="0" w:firstColumn="1" w:lastColumn="0" w:noHBand="0" w:noVBand="1"/>
      </w:tblPr>
      <w:tblGrid>
        <w:gridCol w:w="9242"/>
      </w:tblGrid>
      <w:tr w:rsidR="00F10148" w:rsidRPr="001D7B06" w:rsidTr="00F10148">
        <w:tc>
          <w:tcPr>
            <w:tcW w:w="9242" w:type="dxa"/>
          </w:tcPr>
          <w:p w:rsidR="00F10148" w:rsidRPr="00F10148" w:rsidRDefault="00080E20" w:rsidP="00F10148">
            <w:pPr>
              <w:rPr>
                <w:b/>
                <w:bCs/>
                <w:sz w:val="28"/>
                <w:szCs w:val="28"/>
                <w:lang w:val="nl-NL"/>
              </w:rPr>
            </w:pPr>
            <w:r>
              <w:rPr>
                <w:b/>
                <w:i/>
                <w:iCs/>
                <w:lang w:val="nl-NL"/>
              </w:rPr>
              <w:t xml:space="preserve">Deze cursus gaat over </w:t>
            </w:r>
          </w:p>
        </w:tc>
      </w:tr>
      <w:tr w:rsidR="00F10148" w:rsidRPr="00DC644C" w:rsidTr="00F10148">
        <w:trPr>
          <w:trHeight w:val="1134"/>
        </w:trPr>
        <w:sdt>
          <w:sdtPr>
            <w:rPr>
              <w:bCs/>
              <w:lang w:val="nl-NL"/>
            </w:rPr>
            <w:id w:val="-1779253146"/>
            <w:placeholder>
              <w:docPart w:val="6F09A72A243742ADA0AEB3D26509912E"/>
            </w:placeholder>
          </w:sdtPr>
          <w:sdtEndPr/>
          <w:sdtContent>
            <w:tc>
              <w:tcPr>
                <w:tcW w:w="9242" w:type="dxa"/>
              </w:tcPr>
              <w:p w:rsidR="00237146" w:rsidRPr="00C94955" w:rsidRDefault="00237146" w:rsidP="00237146">
                <w:pPr>
                  <w:rPr>
                    <w:bCs/>
                    <w:lang w:val="nl-NL"/>
                  </w:rPr>
                </w:pPr>
                <w:r w:rsidRPr="00C94955">
                  <w:rPr>
                    <w:bCs/>
                    <w:lang w:val="nl-NL"/>
                  </w:rPr>
                  <w:t>Ook in 20</w:t>
                </w:r>
                <w:r w:rsidR="002C109F">
                  <w:rPr>
                    <w:bCs/>
                    <w:lang w:val="nl-NL"/>
                  </w:rPr>
                  <w:t>2</w:t>
                </w:r>
                <w:r w:rsidR="008D296C">
                  <w:rPr>
                    <w:bCs/>
                    <w:lang w:val="nl-NL"/>
                  </w:rPr>
                  <w:t>1</w:t>
                </w:r>
                <w:r w:rsidRPr="00C94955">
                  <w:rPr>
                    <w:bCs/>
                    <w:lang w:val="nl-NL"/>
                  </w:rPr>
                  <w:t xml:space="preserve"> verzorgt het Leids Universitair Medisch Centrum (LUMC) de cursus Basic </w:t>
                </w:r>
                <w:proofErr w:type="spellStart"/>
                <w:r w:rsidRPr="00C94955">
                  <w:rPr>
                    <w:bCs/>
                    <w:lang w:val="nl-NL"/>
                  </w:rPr>
                  <w:t>Surgical</w:t>
                </w:r>
                <w:proofErr w:type="spellEnd"/>
                <w:r w:rsidRPr="00C94955">
                  <w:rPr>
                    <w:bCs/>
                    <w:lang w:val="nl-NL"/>
                  </w:rPr>
                  <w:t xml:space="preserve"> Skills voor assistenten Heelkunde in opleiding (1ste </w:t>
                </w:r>
                <w:proofErr w:type="spellStart"/>
                <w:r w:rsidRPr="00C94955">
                  <w:rPr>
                    <w:bCs/>
                    <w:lang w:val="nl-NL"/>
                  </w:rPr>
                  <w:t>jaars</w:t>
                </w:r>
                <w:proofErr w:type="spellEnd"/>
                <w:r w:rsidRPr="00C94955">
                  <w:rPr>
                    <w:bCs/>
                    <w:lang w:val="nl-NL"/>
                  </w:rPr>
                  <w:t>) en assistenten overige snijdende disciplines in opleiding (Orthopedie, Urologie, Plastische Chirurgie, Thoraxchirurgie, Neurochirurgie).</w:t>
                </w:r>
              </w:p>
              <w:p w:rsidR="00F10148" w:rsidRPr="00F10148" w:rsidRDefault="00237146" w:rsidP="00237146">
                <w:pPr>
                  <w:rPr>
                    <w:b/>
                    <w:bCs/>
                    <w:sz w:val="28"/>
                    <w:szCs w:val="28"/>
                    <w:lang w:val="nl-NL"/>
                  </w:rPr>
                </w:pPr>
                <w:r w:rsidRPr="00C94955">
                  <w:rPr>
                    <w:bCs/>
                    <w:lang w:val="nl-NL"/>
                  </w:rPr>
                  <w:t>Gedurende twee dagen worden de basis principes van goed knopen, hechten van huid, pezen, darmen en vaten bijgebracht. Daarnaast geven we instructie over gipsen en gebruik van de diathermie. Door de relatieve kleinschaligheid is er mogelijkheid tot veel individuele instructie en begeleiding.</w:t>
                </w:r>
              </w:p>
            </w:tc>
          </w:sdtContent>
        </w:sdt>
      </w:tr>
      <w:tr w:rsidR="00F10148" w:rsidRPr="00DC644C" w:rsidTr="00F10148">
        <w:tc>
          <w:tcPr>
            <w:tcW w:w="9242" w:type="dxa"/>
          </w:tcPr>
          <w:p w:rsidR="00F10148" w:rsidRPr="00F10148" w:rsidRDefault="00F10148" w:rsidP="00F10148">
            <w:pPr>
              <w:rPr>
                <w:b/>
                <w:bCs/>
                <w:i/>
                <w:iCs/>
                <w:sz w:val="28"/>
                <w:szCs w:val="28"/>
                <w:lang w:val="nl-NL"/>
              </w:rPr>
            </w:pPr>
            <w:r w:rsidRPr="00F10148">
              <w:rPr>
                <w:b/>
                <w:i/>
                <w:iCs/>
                <w:lang w:val="nl-NL"/>
              </w:rPr>
              <w:t xml:space="preserve">De cursus is bedoeld voor (doelgroepen) </w:t>
            </w:r>
          </w:p>
        </w:tc>
      </w:tr>
      <w:tr w:rsidR="00F10148" w:rsidRPr="00DC644C" w:rsidTr="00F10148">
        <w:trPr>
          <w:trHeight w:val="1134"/>
        </w:trPr>
        <w:sdt>
          <w:sdtPr>
            <w:rPr>
              <w:color w:val="808080"/>
              <w:lang w:val="nl-NL"/>
            </w:rPr>
            <w:id w:val="2083950969"/>
            <w:placeholder>
              <w:docPart w:val="114E5A87E9A44C41A411C73FD86CD108"/>
            </w:placeholder>
          </w:sdtPr>
          <w:sdtEndPr/>
          <w:sdtContent>
            <w:tc>
              <w:tcPr>
                <w:tcW w:w="9242" w:type="dxa"/>
              </w:tcPr>
              <w:p w:rsidR="00F10148" w:rsidRPr="00F10148" w:rsidRDefault="00C94955" w:rsidP="00F10148">
                <w:pPr>
                  <w:rPr>
                    <w:color w:val="808080"/>
                    <w:lang w:val="nl-NL"/>
                  </w:rPr>
                </w:pPr>
                <w:r w:rsidRPr="00C94955">
                  <w:rPr>
                    <w:bCs/>
                    <w:lang w:val="nl-NL"/>
                  </w:rPr>
                  <w:t xml:space="preserve">assistenten Heelkunde in opleiding (1ste </w:t>
                </w:r>
                <w:proofErr w:type="spellStart"/>
                <w:r w:rsidRPr="00C94955">
                  <w:rPr>
                    <w:bCs/>
                    <w:lang w:val="nl-NL"/>
                  </w:rPr>
                  <w:t>jaars</w:t>
                </w:r>
                <w:proofErr w:type="spellEnd"/>
                <w:r w:rsidRPr="00C94955">
                  <w:rPr>
                    <w:bCs/>
                    <w:lang w:val="nl-NL"/>
                  </w:rPr>
                  <w:t>) en assistenten overige snijdende disciplines in opleiding (Orthopedie, Urologie, Plastische Chirurgie, Thoraxchirurgie, Neurochirurgie).</w:t>
                </w:r>
                <w:r>
                  <w:rPr>
                    <w:color w:val="808080"/>
                    <w:lang w:val="nl-NL"/>
                  </w:rPr>
                  <w:t xml:space="preserve"> </w:t>
                </w:r>
              </w:p>
            </w:tc>
          </w:sdtContent>
        </w:sdt>
      </w:tr>
      <w:tr w:rsidR="00F10148" w:rsidRPr="00DC644C" w:rsidTr="00F10148">
        <w:tc>
          <w:tcPr>
            <w:tcW w:w="9242" w:type="dxa"/>
          </w:tcPr>
          <w:p w:rsidR="00F10148" w:rsidRPr="00BC5EDF" w:rsidRDefault="00F10148" w:rsidP="00F10148">
            <w:pPr>
              <w:rPr>
                <w:b/>
                <w:bCs/>
                <w:lang w:val="nl-NL"/>
              </w:rPr>
            </w:pPr>
            <w:r w:rsidRPr="00BC5EDF">
              <w:rPr>
                <w:b/>
                <w:bCs/>
                <w:lang w:val="nl-NL"/>
              </w:rPr>
              <w:t>Als deelnemers hebben deelgenomen aan de cursus zijn ze in staat om (algemeen  leerdoel en specifieke leerdoelen) (zie bijlage 1)</w:t>
            </w:r>
          </w:p>
        </w:tc>
      </w:tr>
      <w:tr w:rsidR="00F10148" w:rsidRPr="002D4008" w:rsidTr="00F10148">
        <w:trPr>
          <w:trHeight w:val="1134"/>
        </w:trPr>
        <w:sdt>
          <w:sdtPr>
            <w:rPr>
              <w:b/>
              <w:bCs/>
              <w:i/>
              <w:iCs/>
              <w:sz w:val="28"/>
              <w:szCs w:val="28"/>
              <w:highlight w:val="yellow"/>
              <w:lang w:val="nl-NL"/>
            </w:rPr>
            <w:id w:val="992603371"/>
            <w:placeholder>
              <w:docPart w:val="58EE3DB1036040B2A2A7A75168F8110D"/>
            </w:placeholder>
          </w:sdtPr>
          <w:sdtEndPr/>
          <w:sdtContent>
            <w:tc>
              <w:tcPr>
                <w:tcW w:w="9242" w:type="dxa"/>
              </w:tcPr>
              <w:p w:rsidR="00F10148" w:rsidRPr="00422C0C" w:rsidRDefault="00F10148" w:rsidP="00F10148">
                <w:pPr>
                  <w:spacing w:after="100"/>
                  <w:contextualSpacing/>
                  <w:rPr>
                    <w:lang w:val="nl-NL"/>
                  </w:rPr>
                </w:pPr>
                <w:r w:rsidRPr="00422C0C">
                  <w:rPr>
                    <w:lang w:val="nl-NL"/>
                  </w:rPr>
                  <w:t>-kent de deelnemer de</w:t>
                </w:r>
                <w:r w:rsidR="002D4008">
                  <w:rPr>
                    <w:lang w:val="nl-NL"/>
                  </w:rPr>
                  <w:t xml:space="preserve"> basis technieken van chirurgisch handelen als knopen en hechten</w:t>
                </w:r>
                <w:r w:rsidRPr="00422C0C">
                  <w:rPr>
                    <w:lang w:val="nl-NL"/>
                  </w:rPr>
                  <w:t xml:space="preserve">….. </w:t>
                </w:r>
              </w:p>
              <w:p w:rsidR="00F10148" w:rsidRPr="00422C0C" w:rsidRDefault="00F10148" w:rsidP="00F10148">
                <w:pPr>
                  <w:spacing w:after="100"/>
                  <w:contextualSpacing/>
                  <w:rPr>
                    <w:lang w:val="nl-NL"/>
                  </w:rPr>
                </w:pPr>
                <w:r w:rsidRPr="00422C0C">
                  <w:rPr>
                    <w:lang w:val="nl-NL"/>
                  </w:rPr>
                  <w:t>-weet de voordelen en nadelen te benoemen van</w:t>
                </w:r>
                <w:r w:rsidR="002D4008">
                  <w:rPr>
                    <w:lang w:val="nl-NL"/>
                  </w:rPr>
                  <w:t xml:space="preserve"> hechtdraad keuze en diathermie gebruik</w:t>
                </w:r>
                <w:r w:rsidRPr="00422C0C">
                  <w:rPr>
                    <w:lang w:val="nl-NL"/>
                  </w:rPr>
                  <w:t>….</w:t>
                </w:r>
              </w:p>
              <w:p w:rsidR="00F10148" w:rsidRPr="00422C0C" w:rsidRDefault="00F10148" w:rsidP="00F10148">
                <w:pPr>
                  <w:spacing w:after="100"/>
                  <w:contextualSpacing/>
                  <w:rPr>
                    <w:lang w:val="nl-NL"/>
                  </w:rPr>
                </w:pPr>
                <w:r w:rsidRPr="00422C0C">
                  <w:rPr>
                    <w:lang w:val="nl-NL"/>
                  </w:rPr>
                  <w:t xml:space="preserve">-weet de deelnemer </w:t>
                </w:r>
                <w:r w:rsidR="002D4008">
                  <w:rPr>
                    <w:lang w:val="nl-NL"/>
                  </w:rPr>
                  <w:t>hechten en knopen</w:t>
                </w:r>
                <w:r w:rsidRPr="00422C0C">
                  <w:rPr>
                    <w:lang w:val="nl-NL"/>
                  </w:rPr>
                  <w:t>…. praktisch toe te passen</w:t>
                </w:r>
              </w:p>
              <w:p w:rsidR="002D4008" w:rsidRPr="00422C0C" w:rsidDel="002D4008" w:rsidRDefault="00F10148" w:rsidP="00BC5EDF">
                <w:pPr>
                  <w:contextualSpacing/>
                  <w:rPr>
                    <w:lang w:val="nl-NL"/>
                  </w:rPr>
                </w:pPr>
                <w:r w:rsidRPr="00422C0C">
                  <w:rPr>
                    <w:lang w:val="nl-NL"/>
                  </w:rPr>
                  <w:t>-</w:t>
                </w:r>
                <w:r w:rsidR="002D4008" w:rsidRPr="00422C0C" w:rsidDel="002D4008">
                  <w:rPr>
                    <w:lang w:val="nl-NL"/>
                  </w:rPr>
                  <w:t xml:space="preserve"> </w:t>
                </w:r>
              </w:p>
              <w:p w:rsidR="00F10148" w:rsidRPr="00F10148" w:rsidRDefault="00F10148" w:rsidP="00BC5EDF">
                <w:pPr>
                  <w:contextualSpacing/>
                  <w:rPr>
                    <w:b/>
                    <w:i/>
                    <w:iCs/>
                    <w:lang w:val="nl-NL"/>
                  </w:rPr>
                </w:pPr>
              </w:p>
            </w:tc>
          </w:sdtContent>
        </w:sdt>
      </w:tr>
    </w:tbl>
    <w:p w:rsidR="00F10148" w:rsidRPr="007C6B28" w:rsidRDefault="00F10148">
      <w:pPr>
        <w:rPr>
          <w:lang w:val="nl-NL"/>
        </w:rPr>
      </w:pPr>
    </w:p>
    <w:p w:rsidR="00F10148" w:rsidRPr="00F10148" w:rsidRDefault="00F10148" w:rsidP="00F10148">
      <w:pPr>
        <w:rPr>
          <w:lang w:val="nl-NL"/>
        </w:rPr>
      </w:pPr>
    </w:p>
    <w:p w:rsidR="00F10148" w:rsidRPr="00BC5EDF" w:rsidRDefault="00C94955" w:rsidP="00F10148">
      <w:pPr>
        <w:rPr>
          <w:b/>
          <w:lang w:val="nl-NL"/>
        </w:rPr>
      </w:pPr>
      <w:r w:rsidRPr="00C94955">
        <w:rPr>
          <w:b/>
          <w:lang w:val="nl-NL"/>
        </w:rPr>
        <w:t>Cursuscommissie</w:t>
      </w:r>
      <w:r w:rsidR="00BC5EDF">
        <w:rPr>
          <w:b/>
          <w:lang w:val="nl-NL"/>
        </w:rPr>
        <w:br/>
      </w:r>
      <w:r>
        <w:rPr>
          <w:lang w:val="nl-NL"/>
        </w:rPr>
        <w:t xml:space="preserve">H.H. Hartgrink, afd. Heelkunde, LUMC </w:t>
      </w:r>
    </w:p>
    <w:p w:rsidR="00C94955" w:rsidRPr="00C94955" w:rsidRDefault="00C94955" w:rsidP="00C94955">
      <w:pPr>
        <w:shd w:val="clear" w:color="auto" w:fill="FFFFFF"/>
        <w:spacing w:after="0" w:afterAutospacing="0" w:line="240" w:lineRule="auto"/>
        <w:rPr>
          <w:b/>
          <w:lang w:val="nl-NL"/>
        </w:rPr>
      </w:pPr>
      <w:r w:rsidRPr="00C94955">
        <w:rPr>
          <w:b/>
          <w:lang w:val="nl-NL"/>
        </w:rPr>
        <w:t>Sprekers</w:t>
      </w:r>
    </w:p>
    <w:p w:rsidR="00C94955" w:rsidRDefault="00C94955" w:rsidP="00C94955">
      <w:pPr>
        <w:rPr>
          <w:lang w:val="nl-NL"/>
        </w:rPr>
      </w:pPr>
      <w:r w:rsidRPr="00C94955">
        <w:rPr>
          <w:lang w:val="nl-NL"/>
        </w:rPr>
        <w:t>K.A. Bartlema, Traumachirurg Heelkunde, LUMC</w:t>
      </w:r>
      <w:r w:rsidR="00BC5EDF">
        <w:rPr>
          <w:lang w:val="nl-NL"/>
        </w:rPr>
        <w:br/>
      </w:r>
      <w:r>
        <w:rPr>
          <w:lang w:val="nl-NL"/>
        </w:rPr>
        <w:t xml:space="preserve">H.H. Hartgrink, chirurg, LUMC </w:t>
      </w:r>
    </w:p>
    <w:p w:rsidR="00F10148" w:rsidRPr="00F10148" w:rsidRDefault="00F10148" w:rsidP="00F10148">
      <w:pPr>
        <w:spacing w:after="200" w:afterAutospacing="0"/>
        <w:rPr>
          <w:b/>
          <w:bCs/>
          <w:sz w:val="28"/>
          <w:szCs w:val="28"/>
          <w:lang w:val="nl-NL"/>
        </w:rPr>
      </w:pPr>
      <w:r w:rsidRPr="00F10148">
        <w:rPr>
          <w:b/>
          <w:bCs/>
          <w:sz w:val="28"/>
          <w:szCs w:val="28"/>
          <w:lang w:val="nl-NL"/>
        </w:rPr>
        <w:t xml:space="preserve">Dagprogramma indeling </w:t>
      </w:r>
    </w:p>
    <w:tbl>
      <w:tblPr>
        <w:tblW w:w="7500" w:type="dxa"/>
        <w:shd w:val="clear" w:color="auto" w:fill="FFFFFF"/>
        <w:tblCellMar>
          <w:top w:w="15" w:type="dxa"/>
          <w:left w:w="15" w:type="dxa"/>
          <w:bottom w:w="15" w:type="dxa"/>
          <w:right w:w="15" w:type="dxa"/>
        </w:tblCellMar>
        <w:tblLook w:val="04A0" w:firstRow="1" w:lastRow="0" w:firstColumn="1" w:lastColumn="0" w:noHBand="0" w:noVBand="1"/>
      </w:tblPr>
      <w:tblGrid>
        <w:gridCol w:w="2420"/>
        <w:gridCol w:w="5080"/>
      </w:tblGrid>
      <w:tr w:rsidR="00C94955" w:rsidRPr="00BC5EDF" w:rsidTr="00C94955">
        <w:trPr>
          <w:gridAfter w:val="1"/>
        </w:trPr>
        <w:tc>
          <w:tcPr>
            <w:tcW w:w="0" w:type="auto"/>
            <w:shd w:val="clear" w:color="auto" w:fill="FFFFFF"/>
            <w:tcMar>
              <w:top w:w="120" w:type="dxa"/>
              <w:left w:w="120" w:type="dxa"/>
              <w:bottom w:w="120" w:type="dxa"/>
              <w:right w:w="120" w:type="dxa"/>
            </w:tcMar>
            <w:vAlign w:val="center"/>
            <w:hideMark/>
          </w:tcPr>
          <w:p w:rsidR="00C94955" w:rsidRPr="00C94955" w:rsidRDefault="008D296C" w:rsidP="00C94955">
            <w:pPr>
              <w:spacing w:after="240" w:afterAutospacing="0" w:line="240" w:lineRule="auto"/>
              <w:contextualSpacing/>
              <w:rPr>
                <w:rFonts w:ascii="Helvetica" w:eastAsia="Times New Roman" w:hAnsi="Helvetica" w:cs="Helvetica"/>
                <w:color w:val="333333"/>
                <w:sz w:val="21"/>
                <w:szCs w:val="21"/>
                <w:lang w:val="nl-NL" w:eastAsia="nl-NL"/>
              </w:rPr>
            </w:pPr>
            <w:r>
              <w:rPr>
                <w:rFonts w:ascii="Helvetica" w:eastAsia="Times New Roman" w:hAnsi="Helvetica" w:cs="Helvetica"/>
                <w:b/>
                <w:bCs/>
                <w:color w:val="333333"/>
                <w:sz w:val="21"/>
                <w:szCs w:val="21"/>
                <w:lang w:val="nl-NL" w:eastAsia="nl-NL"/>
              </w:rPr>
              <w:t>DAG 1 22 juni 202</w:t>
            </w:r>
          </w:p>
        </w:tc>
      </w:tr>
      <w:tr w:rsidR="00C94955" w:rsidRPr="00C94955" w:rsidTr="00C94955">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lastRenderedPageBreak/>
              <w:t>08:45</w:t>
            </w:r>
          </w:p>
        </w:tc>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Registratie en koffie</w:t>
            </w:r>
          </w:p>
        </w:tc>
      </w:tr>
      <w:tr w:rsidR="00C94955" w:rsidRPr="00C94955" w:rsidTr="00C94955">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09:00</w:t>
            </w:r>
          </w:p>
        </w:tc>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Voorstel rondje</w:t>
            </w:r>
          </w:p>
        </w:tc>
      </w:tr>
      <w:tr w:rsidR="00C94955" w:rsidRPr="00DC644C" w:rsidTr="00C94955">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09:15</w:t>
            </w:r>
          </w:p>
        </w:tc>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Hanteren van instrumenten bij knopen</w:t>
            </w:r>
          </w:p>
        </w:tc>
      </w:tr>
      <w:tr w:rsidR="00C94955" w:rsidRPr="00C94955" w:rsidTr="00C94955">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 </w:t>
            </w:r>
          </w:p>
        </w:tc>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H.H Hartgrink</w:t>
            </w:r>
          </w:p>
        </w:tc>
      </w:tr>
      <w:tr w:rsidR="00C94955" w:rsidRPr="00C94955" w:rsidTr="00C94955">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09:30</w:t>
            </w:r>
          </w:p>
        </w:tc>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Knopen</w:t>
            </w:r>
          </w:p>
        </w:tc>
      </w:tr>
      <w:tr w:rsidR="00C94955" w:rsidRPr="00C94955" w:rsidTr="00C94955">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 </w:t>
            </w:r>
          </w:p>
        </w:tc>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H.H. Hartgrink</w:t>
            </w:r>
          </w:p>
        </w:tc>
      </w:tr>
      <w:tr w:rsidR="00C94955" w:rsidRPr="00DC644C" w:rsidTr="00C94955">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10:15</w:t>
            </w:r>
          </w:p>
        </w:tc>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Knopen (met dunne draden en handschoenen)</w:t>
            </w:r>
          </w:p>
        </w:tc>
      </w:tr>
      <w:tr w:rsidR="00C94955" w:rsidRPr="00C94955" w:rsidTr="00C94955">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 </w:t>
            </w:r>
          </w:p>
        </w:tc>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H.H. Hartgrink</w:t>
            </w:r>
          </w:p>
        </w:tc>
      </w:tr>
      <w:tr w:rsidR="00C94955" w:rsidRPr="00C94955" w:rsidTr="00C94955">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10:45</w:t>
            </w:r>
          </w:p>
        </w:tc>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Koffie/theepauze</w:t>
            </w:r>
          </w:p>
        </w:tc>
      </w:tr>
      <w:tr w:rsidR="00C94955" w:rsidRPr="00C94955" w:rsidTr="00C94955">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11:00</w:t>
            </w:r>
          </w:p>
        </w:tc>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Hechten</w:t>
            </w:r>
          </w:p>
        </w:tc>
      </w:tr>
      <w:tr w:rsidR="00C94955" w:rsidRPr="00C94955" w:rsidTr="00C94955">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 </w:t>
            </w:r>
          </w:p>
        </w:tc>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H.H. Hartgrink</w:t>
            </w:r>
          </w:p>
        </w:tc>
      </w:tr>
      <w:tr w:rsidR="00C94955" w:rsidRPr="00C94955" w:rsidTr="00C94955">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12:30</w:t>
            </w:r>
          </w:p>
        </w:tc>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Lunch</w:t>
            </w:r>
          </w:p>
        </w:tc>
      </w:tr>
      <w:tr w:rsidR="00C94955" w:rsidRPr="00C94955" w:rsidTr="00C94955">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13:15</w:t>
            </w:r>
          </w:p>
        </w:tc>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Werking diathermie</w:t>
            </w:r>
          </w:p>
        </w:tc>
      </w:tr>
      <w:tr w:rsidR="00C94955" w:rsidRPr="00C94955" w:rsidTr="00C94955">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 </w:t>
            </w:r>
          </w:p>
        </w:tc>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H.H. Hartgrink</w:t>
            </w:r>
          </w:p>
        </w:tc>
      </w:tr>
      <w:tr w:rsidR="00C94955" w:rsidRPr="00C94955" w:rsidTr="00C94955">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13:45</w:t>
            </w:r>
          </w:p>
        </w:tc>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proofErr w:type="spellStart"/>
            <w:r w:rsidRPr="00C94955">
              <w:rPr>
                <w:rFonts w:ascii="Helvetica" w:eastAsia="Times New Roman" w:hAnsi="Helvetica" w:cs="Helvetica"/>
                <w:color w:val="333333"/>
                <w:sz w:val="21"/>
                <w:szCs w:val="21"/>
                <w:lang w:val="nl-NL" w:eastAsia="nl-NL"/>
              </w:rPr>
              <w:t>Locaal</w:t>
            </w:r>
            <w:proofErr w:type="spellEnd"/>
            <w:r w:rsidRPr="00C94955">
              <w:rPr>
                <w:rFonts w:ascii="Helvetica" w:eastAsia="Times New Roman" w:hAnsi="Helvetica" w:cs="Helvetica"/>
                <w:color w:val="333333"/>
                <w:sz w:val="21"/>
                <w:szCs w:val="21"/>
                <w:lang w:val="nl-NL" w:eastAsia="nl-NL"/>
              </w:rPr>
              <w:t xml:space="preserve"> anesthesie, Excisie melanoom </w:t>
            </w:r>
          </w:p>
        </w:tc>
      </w:tr>
      <w:tr w:rsidR="00C94955" w:rsidRPr="00C94955" w:rsidTr="00C94955">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 </w:t>
            </w:r>
          </w:p>
        </w:tc>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H.H. Hartgrink</w:t>
            </w:r>
          </w:p>
        </w:tc>
      </w:tr>
      <w:tr w:rsidR="00C94955" w:rsidRPr="00C94955" w:rsidTr="00C94955">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14:10</w:t>
            </w:r>
          </w:p>
        </w:tc>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Welk hechtmateriaal waarvoor</w:t>
            </w:r>
          </w:p>
        </w:tc>
      </w:tr>
      <w:tr w:rsidR="00C94955" w:rsidRPr="00C94955" w:rsidTr="00C94955">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15:15</w:t>
            </w:r>
          </w:p>
        </w:tc>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Peeshechtingen</w:t>
            </w:r>
          </w:p>
        </w:tc>
      </w:tr>
      <w:tr w:rsidR="00C94955" w:rsidRPr="00C94955" w:rsidTr="00C94955">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 </w:t>
            </w:r>
          </w:p>
        </w:tc>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H.H. Hartgrink</w:t>
            </w:r>
          </w:p>
        </w:tc>
      </w:tr>
      <w:tr w:rsidR="00C94955" w:rsidRPr="00C94955" w:rsidTr="00C94955">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15:45</w:t>
            </w:r>
          </w:p>
        </w:tc>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Koffie &amp; video gipsen</w:t>
            </w:r>
          </w:p>
        </w:tc>
      </w:tr>
      <w:tr w:rsidR="00C94955" w:rsidRPr="00C94955" w:rsidTr="00C94955">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16:15</w:t>
            </w:r>
          </w:p>
        </w:tc>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Gipstechnieken</w:t>
            </w:r>
          </w:p>
        </w:tc>
      </w:tr>
      <w:tr w:rsidR="00C94955" w:rsidRPr="00C94955" w:rsidTr="00C94955">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 </w:t>
            </w:r>
          </w:p>
        </w:tc>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K.A. Bartlema</w:t>
            </w:r>
          </w:p>
        </w:tc>
      </w:tr>
      <w:tr w:rsidR="00C94955" w:rsidRPr="00DC644C" w:rsidTr="00C94955">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17:30</w:t>
            </w:r>
          </w:p>
        </w:tc>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 xml:space="preserve">Borrel en diner </w:t>
            </w:r>
            <w:proofErr w:type="spellStart"/>
            <w:r w:rsidRPr="00C94955">
              <w:rPr>
                <w:rFonts w:ascii="Helvetica" w:eastAsia="Times New Roman" w:hAnsi="Helvetica" w:cs="Helvetica"/>
                <w:color w:val="333333"/>
                <w:sz w:val="21"/>
                <w:szCs w:val="21"/>
                <w:lang w:val="nl-NL" w:eastAsia="nl-NL"/>
              </w:rPr>
              <w:t>vd</w:t>
            </w:r>
            <w:proofErr w:type="spellEnd"/>
            <w:r w:rsidRPr="00C94955">
              <w:rPr>
                <w:rFonts w:ascii="Helvetica" w:eastAsia="Times New Roman" w:hAnsi="Helvetica" w:cs="Helvetica"/>
                <w:color w:val="333333"/>
                <w:sz w:val="21"/>
                <w:szCs w:val="21"/>
                <w:lang w:val="nl-NL" w:eastAsia="nl-NL"/>
              </w:rPr>
              <w:t xml:space="preserve"> Werff</w:t>
            </w:r>
          </w:p>
        </w:tc>
      </w:tr>
      <w:tr w:rsidR="00C94955" w:rsidRPr="00C94955" w:rsidTr="00C94955">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21:00</w:t>
            </w:r>
          </w:p>
        </w:tc>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Einde programma</w:t>
            </w:r>
          </w:p>
        </w:tc>
      </w:tr>
      <w:tr w:rsidR="00C94955" w:rsidRPr="00C94955" w:rsidTr="00C94955">
        <w:tc>
          <w:tcPr>
            <w:tcW w:w="0" w:type="auto"/>
            <w:shd w:val="clear" w:color="auto" w:fill="FFFFFF"/>
            <w:tcMar>
              <w:top w:w="120" w:type="dxa"/>
              <w:left w:w="120" w:type="dxa"/>
              <w:bottom w:w="120" w:type="dxa"/>
              <w:right w:w="120" w:type="dxa"/>
            </w:tcMar>
            <w:vAlign w:val="center"/>
            <w:hideMark/>
          </w:tcPr>
          <w:p w:rsidR="00C94955" w:rsidRPr="008D296C" w:rsidRDefault="00C94955" w:rsidP="00C94955">
            <w:pPr>
              <w:spacing w:after="240" w:afterAutospacing="0" w:line="240" w:lineRule="auto"/>
              <w:contextualSpacing/>
              <w:rPr>
                <w:rFonts w:ascii="Helvetica" w:eastAsia="Times New Roman" w:hAnsi="Helvetica" w:cs="Helvetica"/>
                <w:b/>
                <w:bCs/>
                <w:color w:val="333333"/>
                <w:sz w:val="21"/>
                <w:szCs w:val="21"/>
                <w:lang w:val="nl-NL" w:eastAsia="nl-NL"/>
              </w:rPr>
            </w:pPr>
            <w:r w:rsidRPr="00C94955">
              <w:rPr>
                <w:rFonts w:ascii="Helvetica" w:eastAsia="Times New Roman" w:hAnsi="Helvetica" w:cs="Helvetica"/>
                <w:color w:val="333333"/>
                <w:sz w:val="21"/>
                <w:szCs w:val="21"/>
                <w:lang w:val="nl-NL" w:eastAsia="nl-NL"/>
              </w:rPr>
              <w:t> </w:t>
            </w:r>
            <w:r w:rsidR="008D296C" w:rsidRPr="008D296C">
              <w:rPr>
                <w:rFonts w:ascii="Helvetica" w:eastAsia="Times New Roman" w:hAnsi="Helvetica" w:cs="Helvetica"/>
                <w:b/>
                <w:bCs/>
                <w:color w:val="333333"/>
                <w:sz w:val="21"/>
                <w:szCs w:val="21"/>
                <w:lang w:val="nl-NL" w:eastAsia="nl-NL"/>
              </w:rPr>
              <w:t>DAG 2</w:t>
            </w:r>
            <w:r w:rsidR="008D296C">
              <w:rPr>
                <w:rFonts w:ascii="Helvetica" w:eastAsia="Times New Roman" w:hAnsi="Helvetica" w:cs="Helvetica"/>
                <w:b/>
                <w:bCs/>
                <w:color w:val="333333"/>
                <w:sz w:val="21"/>
                <w:szCs w:val="21"/>
                <w:lang w:val="nl-NL" w:eastAsia="nl-NL"/>
              </w:rPr>
              <w:t xml:space="preserve"> 23 juni 2021</w:t>
            </w:r>
          </w:p>
        </w:tc>
        <w:tc>
          <w:tcPr>
            <w:tcW w:w="0" w:type="auto"/>
            <w:shd w:val="clear" w:color="auto" w:fill="FFFFFF"/>
            <w:tcMar>
              <w:top w:w="120" w:type="dxa"/>
              <w:left w:w="120" w:type="dxa"/>
              <w:bottom w:w="120" w:type="dxa"/>
              <w:right w:w="120" w:type="dxa"/>
            </w:tcMar>
            <w:vAlign w:val="center"/>
            <w:hideMark/>
          </w:tcPr>
          <w:p w:rsid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p>
          <w:p w:rsidR="008D296C" w:rsidRPr="00C94955" w:rsidRDefault="008D296C" w:rsidP="00C94955">
            <w:pPr>
              <w:spacing w:after="240" w:afterAutospacing="0" w:line="240" w:lineRule="auto"/>
              <w:contextualSpacing/>
              <w:rPr>
                <w:rFonts w:ascii="Helvetica" w:eastAsia="Times New Roman" w:hAnsi="Helvetica" w:cs="Helvetica"/>
                <w:color w:val="333333"/>
                <w:sz w:val="21"/>
                <w:szCs w:val="21"/>
                <w:lang w:val="nl-NL" w:eastAsia="nl-NL"/>
              </w:rPr>
            </w:pPr>
          </w:p>
        </w:tc>
      </w:tr>
      <w:tr w:rsidR="00C94955" w:rsidRPr="00C94955" w:rsidTr="00C94955">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08:45</w:t>
            </w:r>
          </w:p>
        </w:tc>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Ontvangst met koffie</w:t>
            </w:r>
          </w:p>
        </w:tc>
      </w:tr>
      <w:tr w:rsidR="00C94955" w:rsidRPr="00C94955" w:rsidTr="00C94955">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09:00</w:t>
            </w:r>
          </w:p>
        </w:tc>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Herhalen van knopen</w:t>
            </w:r>
          </w:p>
        </w:tc>
      </w:tr>
      <w:tr w:rsidR="00C94955" w:rsidRPr="00C94955" w:rsidTr="00C94955">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09:30</w:t>
            </w:r>
          </w:p>
        </w:tc>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Weefsel hanteren</w:t>
            </w:r>
          </w:p>
        </w:tc>
      </w:tr>
      <w:tr w:rsidR="00C94955" w:rsidRPr="00C94955" w:rsidTr="00C94955">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10:30</w:t>
            </w:r>
          </w:p>
        </w:tc>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Koffie/theepauze</w:t>
            </w:r>
          </w:p>
        </w:tc>
      </w:tr>
      <w:tr w:rsidR="00C94955" w:rsidRPr="00C94955" w:rsidTr="00C94955">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10:45</w:t>
            </w:r>
          </w:p>
        </w:tc>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Darm</w:t>
            </w:r>
          </w:p>
        </w:tc>
      </w:tr>
      <w:tr w:rsidR="00C94955" w:rsidRPr="00C94955" w:rsidTr="00C94955">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lastRenderedPageBreak/>
              <w:t>12:30</w:t>
            </w:r>
          </w:p>
        </w:tc>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Warme lunch</w:t>
            </w:r>
          </w:p>
        </w:tc>
      </w:tr>
      <w:tr w:rsidR="00C94955" w:rsidRPr="00C94955" w:rsidTr="00C94955">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13:15</w:t>
            </w:r>
          </w:p>
        </w:tc>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Arterie 1</w:t>
            </w:r>
          </w:p>
        </w:tc>
      </w:tr>
      <w:tr w:rsidR="00C94955" w:rsidRPr="00C94955" w:rsidTr="00C94955">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14:15</w:t>
            </w:r>
          </w:p>
        </w:tc>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Arterie 2</w:t>
            </w:r>
          </w:p>
        </w:tc>
      </w:tr>
      <w:tr w:rsidR="00C94955" w:rsidRPr="00C94955" w:rsidTr="00C94955">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16:00</w:t>
            </w:r>
          </w:p>
        </w:tc>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Evaluatie en borrel</w:t>
            </w:r>
          </w:p>
        </w:tc>
      </w:tr>
      <w:tr w:rsidR="00C94955" w:rsidRPr="00C94955" w:rsidTr="00C94955">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16:30</w:t>
            </w:r>
          </w:p>
        </w:tc>
        <w:tc>
          <w:tcPr>
            <w:tcW w:w="0" w:type="auto"/>
            <w:shd w:val="clear" w:color="auto" w:fill="FFFFFF"/>
            <w:tcMar>
              <w:top w:w="120" w:type="dxa"/>
              <w:left w:w="120" w:type="dxa"/>
              <w:bottom w:w="120" w:type="dxa"/>
              <w:right w:w="120" w:type="dxa"/>
            </w:tcMar>
            <w:vAlign w:val="center"/>
            <w:hideMark/>
          </w:tcPr>
          <w:p w:rsidR="00C94955" w:rsidRPr="00C94955" w:rsidRDefault="00C94955" w:rsidP="00C94955">
            <w:pPr>
              <w:spacing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Einde programma</w:t>
            </w:r>
          </w:p>
        </w:tc>
      </w:tr>
    </w:tbl>
    <w:p w:rsidR="00C94955" w:rsidRPr="00C94955" w:rsidRDefault="00C94955" w:rsidP="00C94955">
      <w:pPr>
        <w:shd w:val="clear" w:color="auto" w:fill="FFFFFF"/>
        <w:spacing w:before="120" w:after="240" w:afterAutospacing="0" w:line="240" w:lineRule="auto"/>
        <w:contextualSpacing/>
        <w:rPr>
          <w:rFonts w:ascii="Helvetica" w:eastAsia="Times New Roman" w:hAnsi="Helvetica" w:cs="Helvetica"/>
          <w:color w:val="333333"/>
          <w:sz w:val="21"/>
          <w:szCs w:val="21"/>
          <w:lang w:val="nl-NL" w:eastAsia="nl-NL"/>
        </w:rPr>
      </w:pPr>
      <w:r w:rsidRPr="00C94955">
        <w:rPr>
          <w:rFonts w:ascii="Helvetica" w:eastAsia="Times New Roman" w:hAnsi="Helvetica" w:cs="Helvetica"/>
          <w:color w:val="333333"/>
          <w:sz w:val="21"/>
          <w:szCs w:val="21"/>
          <w:lang w:val="nl-NL" w:eastAsia="nl-NL"/>
        </w:rPr>
        <w:t> </w:t>
      </w:r>
    </w:p>
    <w:p w:rsidR="00F10148" w:rsidRPr="00DC644C" w:rsidRDefault="00F10148">
      <w:r>
        <w:br w:type="page"/>
      </w:r>
      <w:bookmarkStart w:id="0" w:name="_GoBack"/>
      <w:bookmarkEnd w:id="0"/>
    </w:p>
    <w:p w:rsidR="00F10148" w:rsidRPr="007C6B28" w:rsidRDefault="00F10148">
      <w:pPr>
        <w:rPr>
          <w:lang w:val="en-US"/>
        </w:rPr>
      </w:pPr>
    </w:p>
    <w:p w:rsidR="00F10148" w:rsidRPr="007C6B28" w:rsidRDefault="00F10148">
      <w:pPr>
        <w:rPr>
          <w:lang w:val="en-US"/>
        </w:rPr>
      </w:pPr>
    </w:p>
    <w:p w:rsidR="00F10148" w:rsidRPr="007C6B28" w:rsidRDefault="00F10148">
      <w:pPr>
        <w:rPr>
          <w:lang w:val="en-US"/>
        </w:rPr>
      </w:pPr>
    </w:p>
    <w:p w:rsidR="00F10148" w:rsidRPr="007C6B28" w:rsidRDefault="00F10148">
      <w:pPr>
        <w:rPr>
          <w:lang w:val="en-US"/>
        </w:rPr>
      </w:pPr>
    </w:p>
    <w:p w:rsidR="00F10148" w:rsidRPr="007C6B28" w:rsidRDefault="00F10148">
      <w:pPr>
        <w:rPr>
          <w:lang w:val="en-US"/>
        </w:rPr>
      </w:pPr>
    </w:p>
    <w:p w:rsidR="00F10148" w:rsidRPr="007C6B28" w:rsidRDefault="00F10148">
      <w:pPr>
        <w:rPr>
          <w:lang w:val="en-US"/>
        </w:rPr>
      </w:pPr>
    </w:p>
    <w:p w:rsidR="00F10148" w:rsidRPr="007C6B28" w:rsidRDefault="00F10148">
      <w:pPr>
        <w:rPr>
          <w:lang w:val="en-US"/>
        </w:rPr>
      </w:pPr>
    </w:p>
    <w:p w:rsidR="00F10148" w:rsidRPr="007C6B28" w:rsidRDefault="00F10148">
      <w:pPr>
        <w:rPr>
          <w:lang w:val="en-US"/>
        </w:rPr>
      </w:pPr>
    </w:p>
    <w:p w:rsidR="00F10148" w:rsidRPr="007C6B28" w:rsidRDefault="00F10148">
      <w:pPr>
        <w:rPr>
          <w:lang w:val="en-US"/>
        </w:rPr>
      </w:pPr>
    </w:p>
    <w:p w:rsidR="00F10148" w:rsidRPr="007C6B28" w:rsidRDefault="00F10148">
      <w:pPr>
        <w:rPr>
          <w:lang w:val="en-US"/>
        </w:rPr>
      </w:pPr>
    </w:p>
    <w:p w:rsidR="002F2FC0" w:rsidRPr="007C6B28" w:rsidRDefault="002F2FC0">
      <w:pPr>
        <w:rPr>
          <w:lang w:val="en-US"/>
        </w:rPr>
      </w:pPr>
    </w:p>
    <w:p w:rsidR="002F2FC0" w:rsidRPr="007C6B28" w:rsidRDefault="002F2FC0">
      <w:pPr>
        <w:rPr>
          <w:lang w:val="en-US"/>
        </w:rPr>
      </w:pPr>
    </w:p>
    <w:p w:rsidR="002F2FC0" w:rsidRPr="007C6B28" w:rsidRDefault="002F2FC0">
      <w:pPr>
        <w:rPr>
          <w:lang w:val="en-US"/>
        </w:rPr>
      </w:pPr>
    </w:p>
    <w:p w:rsidR="002F2FC0" w:rsidRPr="007C6B28" w:rsidRDefault="002F2FC0">
      <w:pPr>
        <w:rPr>
          <w:lang w:val="en-US"/>
        </w:rPr>
      </w:pPr>
    </w:p>
    <w:p w:rsidR="002F2FC0" w:rsidRPr="007C6B28" w:rsidRDefault="002F2FC0">
      <w:pPr>
        <w:rPr>
          <w:lang w:val="en-US"/>
        </w:rPr>
      </w:pPr>
    </w:p>
    <w:p w:rsidR="002F2FC0" w:rsidRPr="007C6B28" w:rsidRDefault="002F2FC0">
      <w:pPr>
        <w:rPr>
          <w:lang w:val="en-US"/>
        </w:rPr>
      </w:pPr>
    </w:p>
    <w:tbl>
      <w:tblPr>
        <w:tblStyle w:val="Tabelraster1"/>
        <w:tblW w:w="0" w:type="auto"/>
        <w:tblLook w:val="04A0" w:firstRow="1" w:lastRow="0" w:firstColumn="1" w:lastColumn="0" w:noHBand="0" w:noVBand="1"/>
      </w:tblPr>
      <w:tblGrid>
        <w:gridCol w:w="5386"/>
        <w:gridCol w:w="4808"/>
      </w:tblGrid>
      <w:tr w:rsidR="002F2FC0" w:rsidRPr="001D7B06" w:rsidTr="00C5236E">
        <w:tc>
          <w:tcPr>
            <w:tcW w:w="5501" w:type="dxa"/>
          </w:tcPr>
          <w:p w:rsidR="00F10148" w:rsidRPr="00F10148" w:rsidRDefault="00F10148" w:rsidP="00F10148">
            <w:pPr>
              <w:rPr>
                <w:b/>
                <w:bCs/>
                <w:i/>
                <w:lang w:val="nl-NL"/>
              </w:rPr>
            </w:pPr>
            <w:r w:rsidRPr="00F10148">
              <w:rPr>
                <w:b/>
                <w:bCs/>
                <w:i/>
                <w:lang w:val="nl-NL"/>
              </w:rPr>
              <w:t>Accreditatie wordt aangevraagd bij de volgende wetenschappelijke verenigingen</w:t>
            </w:r>
          </w:p>
        </w:tc>
        <w:tc>
          <w:tcPr>
            <w:tcW w:w="4919" w:type="dxa"/>
          </w:tcPr>
          <w:p w:rsidR="00F10148" w:rsidRPr="00C94955" w:rsidRDefault="00C94955" w:rsidP="00F10148">
            <w:pPr>
              <w:rPr>
                <w:bCs/>
                <w:sz w:val="24"/>
                <w:szCs w:val="24"/>
                <w:lang w:val="nl-NL"/>
              </w:rPr>
            </w:pPr>
            <w:proofErr w:type="spellStart"/>
            <w:r w:rsidRPr="00C94955">
              <w:rPr>
                <w:bCs/>
                <w:sz w:val="24"/>
                <w:szCs w:val="24"/>
                <w:lang w:val="nl-NL"/>
              </w:rPr>
              <w:t>napa</w:t>
            </w:r>
            <w:proofErr w:type="spellEnd"/>
          </w:p>
        </w:tc>
      </w:tr>
      <w:tr w:rsidR="002F2FC0" w:rsidRPr="001D7B06" w:rsidTr="00C5236E">
        <w:tc>
          <w:tcPr>
            <w:tcW w:w="5501" w:type="dxa"/>
          </w:tcPr>
          <w:p w:rsidR="00F10148" w:rsidRPr="00F10148" w:rsidRDefault="00F10148" w:rsidP="00F10148">
            <w:pPr>
              <w:rPr>
                <w:b/>
                <w:bCs/>
                <w:i/>
                <w:lang w:val="nl-NL"/>
              </w:rPr>
            </w:pPr>
            <w:r w:rsidRPr="00F10148">
              <w:rPr>
                <w:b/>
                <w:bCs/>
                <w:i/>
                <w:iCs/>
                <w:lang w:val="nl-NL"/>
              </w:rPr>
              <w:t>De cursus vindt plaats in</w:t>
            </w:r>
          </w:p>
        </w:tc>
        <w:tc>
          <w:tcPr>
            <w:tcW w:w="4919" w:type="dxa"/>
          </w:tcPr>
          <w:p w:rsidR="00F10148" w:rsidRPr="00C94955" w:rsidRDefault="00C94955" w:rsidP="00F10148">
            <w:pPr>
              <w:rPr>
                <w:bCs/>
                <w:sz w:val="24"/>
                <w:szCs w:val="24"/>
                <w:lang w:val="nl-NL"/>
              </w:rPr>
            </w:pPr>
            <w:proofErr w:type="spellStart"/>
            <w:r w:rsidRPr="00C94955">
              <w:rPr>
                <w:bCs/>
                <w:sz w:val="24"/>
                <w:szCs w:val="24"/>
                <w:lang w:val="nl-NL"/>
              </w:rPr>
              <w:t>lumc</w:t>
            </w:r>
            <w:proofErr w:type="spellEnd"/>
          </w:p>
        </w:tc>
      </w:tr>
      <w:tr w:rsidR="002F2FC0" w:rsidRPr="001D7B06" w:rsidTr="00C5236E">
        <w:tc>
          <w:tcPr>
            <w:tcW w:w="5501" w:type="dxa"/>
          </w:tcPr>
          <w:p w:rsidR="00F10148" w:rsidRPr="00F10148" w:rsidRDefault="00F10148" w:rsidP="00F10148">
            <w:pPr>
              <w:rPr>
                <w:b/>
                <w:bCs/>
                <w:i/>
                <w:lang w:val="nl-NL"/>
              </w:rPr>
            </w:pPr>
            <w:r w:rsidRPr="00F10148">
              <w:rPr>
                <w:b/>
                <w:bCs/>
                <w:i/>
                <w:lang w:val="nl-NL"/>
              </w:rPr>
              <w:t>Cyclus/evaluatie n.a.v. vorige keer</w:t>
            </w:r>
          </w:p>
        </w:tc>
        <w:tc>
          <w:tcPr>
            <w:tcW w:w="4919" w:type="dxa"/>
          </w:tcPr>
          <w:p w:rsidR="00F10148" w:rsidRPr="00C94955" w:rsidRDefault="00C94955" w:rsidP="00F10148">
            <w:pPr>
              <w:rPr>
                <w:bCs/>
                <w:sz w:val="24"/>
                <w:szCs w:val="24"/>
                <w:lang w:val="nl-NL"/>
              </w:rPr>
            </w:pPr>
            <w:r w:rsidRPr="00C94955">
              <w:rPr>
                <w:bCs/>
                <w:sz w:val="24"/>
                <w:szCs w:val="24"/>
                <w:lang w:val="nl-NL"/>
              </w:rPr>
              <w:t>Prima geëvalueerd, gemiddelde score 4.8</w:t>
            </w:r>
          </w:p>
        </w:tc>
      </w:tr>
      <w:tr w:rsidR="002F2FC0" w:rsidRPr="00F10148" w:rsidTr="00C5236E">
        <w:tc>
          <w:tcPr>
            <w:tcW w:w="5501" w:type="dxa"/>
          </w:tcPr>
          <w:p w:rsidR="00F10148" w:rsidRPr="00F10148" w:rsidRDefault="00F10148" w:rsidP="00F10148">
            <w:pPr>
              <w:rPr>
                <w:b/>
                <w:bCs/>
                <w:i/>
                <w:lang w:val="nl-NL"/>
              </w:rPr>
            </w:pPr>
            <w:r w:rsidRPr="00F10148">
              <w:rPr>
                <w:b/>
                <w:bCs/>
                <w:i/>
                <w:lang w:val="nl-NL"/>
              </w:rPr>
              <w:t>Verwacht aantal deelnemers</w:t>
            </w:r>
          </w:p>
        </w:tc>
        <w:tc>
          <w:tcPr>
            <w:tcW w:w="4919" w:type="dxa"/>
          </w:tcPr>
          <w:p w:rsidR="00F10148" w:rsidRPr="00C94955" w:rsidRDefault="00C94955" w:rsidP="00F10148">
            <w:pPr>
              <w:rPr>
                <w:bCs/>
                <w:sz w:val="24"/>
                <w:szCs w:val="24"/>
                <w:lang w:val="nl-NL"/>
              </w:rPr>
            </w:pPr>
            <w:r w:rsidRPr="00C94955">
              <w:rPr>
                <w:bCs/>
                <w:sz w:val="24"/>
                <w:szCs w:val="24"/>
                <w:lang w:val="nl-NL"/>
              </w:rPr>
              <w:t>16</w:t>
            </w:r>
          </w:p>
        </w:tc>
      </w:tr>
    </w:tbl>
    <w:p w:rsidR="007C6B28" w:rsidRDefault="007C6B28">
      <w:pPr>
        <w:rPr>
          <w:lang w:val="en-US"/>
        </w:rPr>
      </w:pPr>
    </w:p>
    <w:p w:rsidR="007C6B28" w:rsidRDefault="007C6B28">
      <w:pPr>
        <w:rPr>
          <w:lang w:val="en-US"/>
        </w:rPr>
      </w:pPr>
      <w:r>
        <w:rPr>
          <w:lang w:val="en-US"/>
        </w:rPr>
        <w:br w:type="page"/>
      </w:r>
    </w:p>
    <w:p w:rsidR="007C6B28" w:rsidRPr="009125BE" w:rsidRDefault="007C6B28" w:rsidP="007C6B28">
      <w:pPr>
        <w:shd w:val="clear" w:color="auto" w:fill="FFFFFF"/>
        <w:spacing w:before="100" w:beforeAutospacing="1" w:after="240" w:line="240" w:lineRule="auto"/>
        <w:rPr>
          <w:rFonts w:eastAsia="Times New Roman" w:cs="Arial"/>
          <w:color w:val="222222"/>
          <w:lang w:val="nl-NL" w:eastAsia="en-GB"/>
        </w:rPr>
      </w:pPr>
      <w:r w:rsidRPr="0063651D">
        <w:rPr>
          <w:rFonts w:eastAsia="Times New Roman" w:cs="Arial"/>
          <w:b/>
          <w:color w:val="222222"/>
          <w:lang w:val="nl-NL" w:eastAsia="en-GB"/>
        </w:rPr>
        <w:lastRenderedPageBreak/>
        <w:t>Bijlage 1</w:t>
      </w:r>
      <w:r>
        <w:rPr>
          <w:rFonts w:eastAsia="Times New Roman" w:cs="Arial"/>
          <w:b/>
          <w:color w:val="222222"/>
          <w:sz w:val="28"/>
          <w:szCs w:val="28"/>
          <w:lang w:val="nl-NL" w:eastAsia="en-GB"/>
        </w:rPr>
        <w:t xml:space="preserve"> - </w:t>
      </w:r>
      <w:r w:rsidRPr="009125BE">
        <w:rPr>
          <w:rFonts w:eastAsia="Times New Roman" w:cs="Arial"/>
          <w:b/>
          <w:color w:val="222222"/>
          <w:sz w:val="28"/>
          <w:szCs w:val="28"/>
          <w:lang w:val="nl-NL" w:eastAsia="en-GB"/>
        </w:rPr>
        <w:t>Leerdoelen of eindtermen</w:t>
      </w:r>
      <w:r>
        <w:rPr>
          <w:rFonts w:eastAsia="Times New Roman" w:cs="Arial"/>
          <w:color w:val="222222"/>
          <w:lang w:val="nl-NL" w:eastAsia="en-GB"/>
        </w:rPr>
        <w:br/>
      </w:r>
      <w:r w:rsidRPr="009125BE">
        <w:rPr>
          <w:rFonts w:eastAsia="Times New Roman" w:cs="Arial"/>
          <w:color w:val="222222"/>
          <w:lang w:val="nl-NL" w:eastAsia="en-GB"/>
        </w:rPr>
        <w:t>De eindtermen van een cursus zijn een beschrijving van de kwaliteiten van deelnemers op het gebied van kennis, inzicht, vaardigheden en (beroeps)houdingen. Over het algemeen zijn de eindtermen globaal geformuleerd.</w:t>
      </w:r>
    </w:p>
    <w:p w:rsidR="007C6B28" w:rsidRPr="009125BE" w:rsidRDefault="007C6B28" w:rsidP="007C6B28">
      <w:pPr>
        <w:shd w:val="clear" w:color="auto" w:fill="FFFFFF"/>
        <w:spacing w:before="100" w:beforeAutospacing="1" w:after="240" w:line="240" w:lineRule="auto"/>
        <w:rPr>
          <w:rFonts w:eastAsia="Times New Roman" w:cs="Arial"/>
          <w:color w:val="222222"/>
          <w:lang w:val="nl-NL" w:eastAsia="en-GB"/>
        </w:rPr>
      </w:pPr>
      <w:r w:rsidRPr="009125BE">
        <w:rPr>
          <w:rFonts w:eastAsia="Times New Roman" w:cs="Arial"/>
          <w:color w:val="222222"/>
          <w:lang w:val="nl-NL" w:eastAsia="en-GB"/>
        </w:rPr>
        <w:t>Het formuleren van concrete leerdoelen voor je vak heeft een aantal voordelen:</w:t>
      </w:r>
    </w:p>
    <w:p w:rsidR="007C6B28" w:rsidRPr="009125BE" w:rsidRDefault="007C6B28" w:rsidP="007C6B28">
      <w:pPr>
        <w:numPr>
          <w:ilvl w:val="0"/>
          <w:numId w:val="1"/>
        </w:numPr>
        <w:shd w:val="clear" w:color="auto" w:fill="FFFFFF"/>
        <w:spacing w:before="100" w:beforeAutospacing="1" w:line="240" w:lineRule="auto"/>
        <w:rPr>
          <w:rFonts w:eastAsia="Times New Roman" w:cs="Arial"/>
          <w:color w:val="222222"/>
          <w:lang w:val="nl-NL" w:eastAsia="en-GB"/>
        </w:rPr>
      </w:pPr>
      <w:r w:rsidRPr="009125BE">
        <w:rPr>
          <w:rFonts w:eastAsia="Times New Roman" w:cs="Arial"/>
          <w:color w:val="222222"/>
          <w:lang w:val="nl-NL" w:eastAsia="en-GB"/>
        </w:rPr>
        <w:t>Je kunt goed vaststellen wat je met je onderwijseenheid</w:t>
      </w:r>
      <w:r>
        <w:rPr>
          <w:rFonts w:eastAsia="Times New Roman" w:cs="Arial"/>
          <w:color w:val="222222"/>
          <w:lang w:val="nl-NL" w:eastAsia="en-GB"/>
        </w:rPr>
        <w:t>/cursus</w:t>
      </w:r>
      <w:r w:rsidRPr="009125BE">
        <w:rPr>
          <w:rFonts w:eastAsia="Times New Roman" w:cs="Arial"/>
          <w:color w:val="222222"/>
          <w:lang w:val="nl-NL" w:eastAsia="en-GB"/>
        </w:rPr>
        <w:t xml:space="preserve"> bij de </w:t>
      </w:r>
      <w:r>
        <w:rPr>
          <w:rFonts w:eastAsia="Times New Roman" w:cs="Arial"/>
          <w:color w:val="222222"/>
          <w:lang w:val="nl-NL" w:eastAsia="en-GB"/>
        </w:rPr>
        <w:t>deelnemer</w:t>
      </w:r>
      <w:r w:rsidRPr="009125BE">
        <w:rPr>
          <w:rFonts w:eastAsia="Times New Roman" w:cs="Arial"/>
          <w:color w:val="222222"/>
          <w:lang w:val="nl-NL" w:eastAsia="en-GB"/>
        </w:rPr>
        <w:t xml:space="preserve"> wilt bereiken.</w:t>
      </w:r>
    </w:p>
    <w:p w:rsidR="007C6B28" w:rsidRPr="002A418B" w:rsidRDefault="007C6B28" w:rsidP="007C6B28">
      <w:pPr>
        <w:numPr>
          <w:ilvl w:val="0"/>
          <w:numId w:val="1"/>
        </w:numPr>
        <w:shd w:val="clear" w:color="auto" w:fill="FFFFFF"/>
        <w:spacing w:before="100" w:beforeAutospacing="1" w:line="240" w:lineRule="auto"/>
        <w:rPr>
          <w:rFonts w:eastAsia="Times New Roman" w:cs="Arial"/>
          <w:color w:val="222222"/>
          <w:lang w:val="nl-NL" w:eastAsia="en-GB"/>
        </w:rPr>
      </w:pPr>
      <w:r w:rsidRPr="009125BE">
        <w:rPr>
          <w:rFonts w:eastAsia="Times New Roman" w:cs="Arial"/>
          <w:color w:val="222222"/>
          <w:lang w:val="nl-NL" w:eastAsia="en-GB"/>
        </w:rPr>
        <w:t xml:space="preserve">Je kunt achteraf gemakkelijker vaststellen door </w:t>
      </w:r>
      <w:r>
        <w:rPr>
          <w:rFonts w:eastAsia="Times New Roman" w:cs="Arial"/>
          <w:color w:val="222222"/>
          <w:lang w:val="nl-NL" w:eastAsia="en-GB"/>
        </w:rPr>
        <w:t>eventu</w:t>
      </w:r>
      <w:r w:rsidRPr="002A418B">
        <w:rPr>
          <w:rFonts w:eastAsia="Times New Roman" w:cs="Arial"/>
          <w:color w:val="222222"/>
          <w:lang w:val="nl-NL" w:eastAsia="en-GB"/>
        </w:rPr>
        <w:t>ele toetsen of het gewenste leerdoel is bereikt.</w:t>
      </w:r>
    </w:p>
    <w:p w:rsidR="007C6B28" w:rsidRPr="009125BE" w:rsidRDefault="007C6B28" w:rsidP="007C6B28">
      <w:pPr>
        <w:numPr>
          <w:ilvl w:val="0"/>
          <w:numId w:val="1"/>
        </w:numPr>
        <w:shd w:val="clear" w:color="auto" w:fill="FFFFFF"/>
        <w:spacing w:before="100" w:beforeAutospacing="1" w:line="240" w:lineRule="auto"/>
        <w:rPr>
          <w:rFonts w:eastAsia="Times New Roman" w:cs="Arial"/>
          <w:color w:val="222222"/>
          <w:lang w:val="nl-NL" w:eastAsia="en-GB"/>
        </w:rPr>
      </w:pPr>
      <w:r w:rsidRPr="009125BE">
        <w:rPr>
          <w:rFonts w:eastAsia="Times New Roman" w:cs="Arial"/>
          <w:color w:val="222222"/>
          <w:lang w:val="nl-NL" w:eastAsia="en-GB"/>
        </w:rPr>
        <w:t>Je krijgt door de leerdoelen betere aanwijzingen voor het kiezen van een geschikte strategie, leermiddelen en werkvormen.</w:t>
      </w:r>
    </w:p>
    <w:p w:rsidR="007C6B28" w:rsidRPr="009125BE" w:rsidRDefault="007C6B28" w:rsidP="007C6B28">
      <w:pPr>
        <w:numPr>
          <w:ilvl w:val="0"/>
          <w:numId w:val="1"/>
        </w:numPr>
        <w:shd w:val="clear" w:color="auto" w:fill="FFFFFF"/>
        <w:spacing w:before="100" w:beforeAutospacing="1" w:line="240" w:lineRule="auto"/>
        <w:rPr>
          <w:rFonts w:eastAsia="Times New Roman" w:cs="Arial"/>
          <w:color w:val="222222"/>
          <w:lang w:val="nl-NL" w:eastAsia="en-GB"/>
        </w:rPr>
      </w:pPr>
      <w:r>
        <w:rPr>
          <w:rFonts w:eastAsia="Times New Roman" w:cs="Arial"/>
          <w:color w:val="222222"/>
          <w:lang w:val="nl-NL" w:eastAsia="en-GB"/>
        </w:rPr>
        <w:t xml:space="preserve">Deelnemers </w:t>
      </w:r>
      <w:r w:rsidRPr="009125BE">
        <w:rPr>
          <w:rFonts w:eastAsia="Times New Roman" w:cs="Arial"/>
          <w:color w:val="222222"/>
          <w:lang w:val="nl-NL" w:eastAsia="en-GB"/>
        </w:rPr>
        <w:t>krijgen duidelijke informatie over de leerstof die ze moeten verwerven en het niveau waarop ze die leerstof moeten beheersen.</w:t>
      </w:r>
    </w:p>
    <w:p w:rsidR="007C6B28" w:rsidRPr="009125BE" w:rsidRDefault="007C6B28" w:rsidP="007C6B28">
      <w:pPr>
        <w:numPr>
          <w:ilvl w:val="0"/>
          <w:numId w:val="1"/>
        </w:numPr>
        <w:shd w:val="clear" w:color="auto" w:fill="FFFFFF"/>
        <w:spacing w:before="100" w:beforeAutospacing="1" w:line="240" w:lineRule="auto"/>
        <w:rPr>
          <w:rFonts w:eastAsia="Times New Roman" w:cs="Arial"/>
          <w:color w:val="222222"/>
          <w:lang w:val="nl-NL" w:eastAsia="en-GB"/>
        </w:rPr>
      </w:pPr>
      <w:r w:rsidRPr="009125BE">
        <w:rPr>
          <w:rFonts w:eastAsia="Times New Roman" w:cs="Arial"/>
          <w:color w:val="222222"/>
          <w:lang w:val="nl-NL" w:eastAsia="en-GB"/>
        </w:rPr>
        <w:t>Collega-</w:t>
      </w:r>
      <w:r>
        <w:rPr>
          <w:rFonts w:eastAsia="Times New Roman" w:cs="Arial"/>
          <w:color w:val="222222"/>
          <w:lang w:val="nl-NL" w:eastAsia="en-GB"/>
        </w:rPr>
        <w:t>sprekers</w:t>
      </w:r>
      <w:r w:rsidRPr="009125BE">
        <w:rPr>
          <w:rFonts w:eastAsia="Times New Roman" w:cs="Arial"/>
          <w:color w:val="222222"/>
          <w:lang w:val="nl-NL" w:eastAsia="en-GB"/>
        </w:rPr>
        <w:t xml:space="preserve"> krijgen duidelijke informatie over de (voor)kennis die </w:t>
      </w:r>
      <w:r>
        <w:rPr>
          <w:rFonts w:eastAsia="Times New Roman" w:cs="Arial"/>
          <w:color w:val="222222"/>
          <w:lang w:val="nl-NL" w:eastAsia="en-GB"/>
        </w:rPr>
        <w:t>deelnemers</w:t>
      </w:r>
      <w:r w:rsidRPr="009125BE">
        <w:rPr>
          <w:rFonts w:eastAsia="Times New Roman" w:cs="Arial"/>
          <w:color w:val="222222"/>
          <w:lang w:val="nl-NL" w:eastAsia="en-GB"/>
        </w:rPr>
        <w:t xml:space="preserve"> al beheersen en kunnen hun vakken hierop afstemmen.</w:t>
      </w:r>
    </w:p>
    <w:p w:rsidR="007C6B28" w:rsidRPr="009125BE" w:rsidRDefault="007C6B28" w:rsidP="007C6B28">
      <w:pPr>
        <w:shd w:val="clear" w:color="auto" w:fill="FFFFFF"/>
        <w:spacing w:before="225" w:after="120" w:line="240" w:lineRule="auto"/>
        <w:outlineLvl w:val="1"/>
        <w:rPr>
          <w:rFonts w:eastAsia="Times New Roman" w:cs="Times New Roman"/>
          <w:caps/>
          <w:color w:val="222222"/>
          <w:lang w:val="nl-NL" w:eastAsia="en-GB"/>
        </w:rPr>
      </w:pPr>
      <w:r w:rsidRPr="009125BE">
        <w:rPr>
          <w:rFonts w:eastAsia="Times New Roman" w:cs="Times New Roman"/>
          <w:caps/>
          <w:color w:val="222222"/>
          <w:lang w:val="nl-NL" w:eastAsia="en-GB"/>
        </w:rPr>
        <w:t>HOOFDDOEL EN LEERDOELEN</w:t>
      </w:r>
    </w:p>
    <w:p w:rsidR="007C6B28" w:rsidRPr="009125BE" w:rsidRDefault="007C6B28" w:rsidP="007C6B28">
      <w:pPr>
        <w:shd w:val="clear" w:color="auto" w:fill="FFFFFF"/>
        <w:spacing w:before="100" w:beforeAutospacing="1" w:after="240" w:line="240" w:lineRule="auto"/>
        <w:rPr>
          <w:rFonts w:eastAsia="Times New Roman" w:cs="Arial"/>
          <w:color w:val="222222"/>
          <w:lang w:val="nl-NL" w:eastAsia="en-GB"/>
        </w:rPr>
      </w:pPr>
      <w:r w:rsidRPr="009125BE">
        <w:rPr>
          <w:rFonts w:eastAsia="Times New Roman" w:cs="Arial"/>
          <w:color w:val="222222"/>
          <w:lang w:val="nl-NL" w:eastAsia="en-GB"/>
        </w:rPr>
        <w:t xml:space="preserve">In de onderwijskundige en didactische literatuur worden veel verschillende termen gebruikt. Wij </w:t>
      </w:r>
      <w:r>
        <w:rPr>
          <w:rFonts w:eastAsia="Times New Roman" w:cs="Arial"/>
          <w:color w:val="222222"/>
          <w:lang w:val="nl-NL" w:eastAsia="en-GB"/>
        </w:rPr>
        <w:t xml:space="preserve">kunnen ons beperken </w:t>
      </w:r>
      <w:r w:rsidRPr="009125BE">
        <w:rPr>
          <w:rFonts w:eastAsia="Times New Roman" w:cs="Arial"/>
          <w:color w:val="222222"/>
          <w:lang w:val="nl-NL" w:eastAsia="en-GB"/>
        </w:rPr>
        <w:t>tot hoofddoel en leerdoel.</w:t>
      </w:r>
    </w:p>
    <w:p w:rsidR="007C6B28" w:rsidRPr="009125BE" w:rsidRDefault="007C6B28" w:rsidP="007C6B28">
      <w:pPr>
        <w:shd w:val="clear" w:color="auto" w:fill="FFFFFF"/>
        <w:spacing w:before="100" w:beforeAutospacing="1" w:after="240" w:line="240" w:lineRule="auto"/>
        <w:rPr>
          <w:rFonts w:eastAsia="Times New Roman" w:cs="Arial"/>
          <w:color w:val="222222"/>
          <w:lang w:val="nl-NL" w:eastAsia="en-GB"/>
        </w:rPr>
      </w:pPr>
      <w:r w:rsidRPr="009125BE">
        <w:rPr>
          <w:rFonts w:eastAsia="Times New Roman" w:cs="Arial"/>
          <w:color w:val="222222"/>
          <w:lang w:val="nl-NL" w:eastAsia="en-GB"/>
        </w:rPr>
        <w:t xml:space="preserve">Een hoofddoel is een algemene beschrijving van de kwalificaties die een </w:t>
      </w:r>
      <w:r>
        <w:rPr>
          <w:rFonts w:eastAsia="Times New Roman" w:cs="Arial"/>
          <w:color w:val="222222"/>
          <w:lang w:val="nl-NL" w:eastAsia="en-GB"/>
        </w:rPr>
        <w:t>deelnemer</w:t>
      </w:r>
      <w:r w:rsidRPr="009125BE">
        <w:rPr>
          <w:rFonts w:eastAsia="Times New Roman" w:cs="Arial"/>
          <w:color w:val="222222"/>
          <w:lang w:val="nl-NL" w:eastAsia="en-GB"/>
        </w:rPr>
        <w:t xml:space="preserve"> met de </w:t>
      </w:r>
      <w:r>
        <w:rPr>
          <w:rFonts w:eastAsia="Times New Roman" w:cs="Arial"/>
          <w:color w:val="222222"/>
          <w:lang w:val="nl-NL" w:eastAsia="en-GB"/>
        </w:rPr>
        <w:t>cursus</w:t>
      </w:r>
      <w:r w:rsidRPr="009125BE">
        <w:rPr>
          <w:rFonts w:eastAsia="Times New Roman" w:cs="Arial"/>
          <w:color w:val="222222"/>
          <w:lang w:val="nl-NL" w:eastAsia="en-GB"/>
        </w:rPr>
        <w:t xml:space="preserve"> kan leren: </w:t>
      </w:r>
      <w:proofErr w:type="spellStart"/>
      <w:r>
        <w:rPr>
          <w:rFonts w:eastAsia="Times New Roman" w:cs="Arial"/>
          <w:color w:val="222222"/>
          <w:lang w:val="nl-NL" w:eastAsia="en-GB"/>
        </w:rPr>
        <w:t>vb</w:t>
      </w:r>
      <w:proofErr w:type="spellEnd"/>
      <w:r>
        <w:rPr>
          <w:rFonts w:eastAsia="Times New Roman" w:cs="Arial"/>
          <w:color w:val="222222"/>
          <w:lang w:val="nl-NL" w:eastAsia="en-GB"/>
        </w:rPr>
        <w:t xml:space="preserve"> </w:t>
      </w:r>
      <w:r w:rsidRPr="009125BE">
        <w:rPr>
          <w:rFonts w:eastAsia="Times New Roman" w:cs="Arial"/>
          <w:color w:val="A6A6A6" w:themeColor="background1" w:themeShade="A6"/>
          <w:lang w:val="nl-NL" w:eastAsia="en-GB"/>
        </w:rPr>
        <w:t>“</w:t>
      </w:r>
      <w:r w:rsidRPr="004E5763">
        <w:rPr>
          <w:rFonts w:eastAsia="Times New Roman" w:cs="Arial"/>
          <w:color w:val="808080" w:themeColor="background1" w:themeShade="80"/>
          <w:lang w:val="nl-NL" w:eastAsia="en-GB"/>
        </w:rPr>
        <w:t>Deze cursus</w:t>
      </w:r>
      <w:r w:rsidRPr="009125BE">
        <w:rPr>
          <w:rFonts w:eastAsia="Times New Roman" w:cs="Arial"/>
          <w:color w:val="808080" w:themeColor="background1" w:themeShade="80"/>
          <w:lang w:val="nl-NL" w:eastAsia="en-GB"/>
        </w:rPr>
        <w:t xml:space="preserve"> is gericht op het ontwerpen en invoeren van </w:t>
      </w:r>
      <w:r>
        <w:rPr>
          <w:rFonts w:eastAsia="Times New Roman" w:cs="Arial"/>
          <w:color w:val="808080" w:themeColor="background1" w:themeShade="80"/>
          <w:lang w:val="nl-NL" w:eastAsia="en-GB"/>
        </w:rPr>
        <w:t>een laboratorium</w:t>
      </w:r>
      <w:r w:rsidRPr="009125BE">
        <w:rPr>
          <w:rFonts w:eastAsia="Times New Roman" w:cs="Arial"/>
          <w:color w:val="808080" w:themeColor="background1" w:themeShade="80"/>
          <w:lang w:val="nl-NL" w:eastAsia="en-GB"/>
        </w:rPr>
        <w:t xml:space="preserve"> in een </w:t>
      </w:r>
      <w:r>
        <w:rPr>
          <w:rFonts w:eastAsia="Times New Roman" w:cs="Arial"/>
          <w:color w:val="808080" w:themeColor="background1" w:themeShade="80"/>
          <w:lang w:val="nl-NL" w:eastAsia="en-GB"/>
        </w:rPr>
        <w:t>ziekenhuis</w:t>
      </w:r>
      <w:r w:rsidRPr="009125BE">
        <w:rPr>
          <w:rFonts w:eastAsia="Times New Roman" w:cs="Arial"/>
          <w:color w:val="808080" w:themeColor="background1" w:themeShade="80"/>
          <w:lang w:val="nl-NL" w:eastAsia="en-GB"/>
        </w:rPr>
        <w:t>.”</w:t>
      </w:r>
    </w:p>
    <w:p w:rsidR="007C6B28" w:rsidRPr="009125BE" w:rsidRDefault="007C6B28" w:rsidP="007C6B28">
      <w:pPr>
        <w:shd w:val="clear" w:color="auto" w:fill="FFFFFF"/>
        <w:spacing w:before="100" w:beforeAutospacing="1" w:after="240" w:line="240" w:lineRule="auto"/>
        <w:rPr>
          <w:rFonts w:eastAsia="Times New Roman" w:cs="Arial"/>
          <w:color w:val="222222"/>
          <w:lang w:val="nl-NL" w:eastAsia="en-GB"/>
        </w:rPr>
      </w:pPr>
      <w:r w:rsidRPr="009125BE">
        <w:rPr>
          <w:rFonts w:eastAsia="Times New Roman" w:cs="Arial"/>
          <w:color w:val="222222"/>
          <w:lang w:val="nl-NL" w:eastAsia="en-GB"/>
        </w:rPr>
        <w:t xml:space="preserve">Een leerdoel is een concrete beschrijving van de gewenste kennis die een </w:t>
      </w:r>
      <w:r>
        <w:rPr>
          <w:rFonts w:eastAsia="Times New Roman" w:cs="Arial"/>
          <w:color w:val="222222"/>
          <w:lang w:val="nl-NL" w:eastAsia="en-GB"/>
        </w:rPr>
        <w:t>deelnemer</w:t>
      </w:r>
      <w:r w:rsidRPr="009125BE">
        <w:rPr>
          <w:rFonts w:eastAsia="Times New Roman" w:cs="Arial"/>
          <w:color w:val="222222"/>
          <w:lang w:val="nl-NL" w:eastAsia="en-GB"/>
        </w:rPr>
        <w:t xml:space="preserve"> </w:t>
      </w:r>
      <w:r>
        <w:rPr>
          <w:rFonts w:eastAsia="Times New Roman" w:cs="Arial"/>
          <w:color w:val="222222"/>
          <w:lang w:val="nl-NL" w:eastAsia="en-GB"/>
        </w:rPr>
        <w:t>verwerft</w:t>
      </w:r>
      <w:r w:rsidRPr="009125BE">
        <w:rPr>
          <w:rFonts w:eastAsia="Times New Roman" w:cs="Arial"/>
          <w:color w:val="222222"/>
          <w:lang w:val="nl-NL" w:eastAsia="en-GB"/>
        </w:rPr>
        <w:t xml:space="preserve"> </w:t>
      </w:r>
      <w:r>
        <w:rPr>
          <w:rFonts w:eastAsia="Times New Roman" w:cs="Arial"/>
          <w:color w:val="222222"/>
          <w:lang w:val="nl-NL" w:eastAsia="en-GB"/>
        </w:rPr>
        <w:t>en toepast</w:t>
      </w:r>
      <w:r w:rsidRPr="009125BE">
        <w:rPr>
          <w:rFonts w:eastAsia="Times New Roman" w:cs="Arial"/>
          <w:color w:val="222222"/>
          <w:lang w:val="nl-NL" w:eastAsia="en-GB"/>
        </w:rPr>
        <w:t xml:space="preserve"> of gewenst gedrag dat een </w:t>
      </w:r>
      <w:r>
        <w:rPr>
          <w:rFonts w:eastAsia="Times New Roman" w:cs="Arial"/>
          <w:color w:val="222222"/>
          <w:lang w:val="nl-NL" w:eastAsia="en-GB"/>
        </w:rPr>
        <w:t>deelnemer</w:t>
      </w:r>
      <w:r w:rsidRPr="009125BE">
        <w:rPr>
          <w:rFonts w:eastAsia="Times New Roman" w:cs="Arial"/>
          <w:color w:val="222222"/>
          <w:lang w:val="nl-NL" w:eastAsia="en-GB"/>
        </w:rPr>
        <w:t xml:space="preserve"> </w:t>
      </w:r>
      <w:r>
        <w:rPr>
          <w:rFonts w:eastAsia="Times New Roman" w:cs="Arial"/>
          <w:color w:val="222222"/>
          <w:lang w:val="nl-NL" w:eastAsia="en-GB"/>
        </w:rPr>
        <w:t>demonstreert</w:t>
      </w:r>
      <w:r w:rsidRPr="009125BE">
        <w:rPr>
          <w:rFonts w:eastAsia="Times New Roman" w:cs="Arial"/>
          <w:color w:val="222222"/>
          <w:lang w:val="nl-NL" w:eastAsia="en-GB"/>
        </w:rPr>
        <w:t xml:space="preserve"> na afloop van </w:t>
      </w:r>
      <w:r>
        <w:rPr>
          <w:rFonts w:eastAsia="Times New Roman" w:cs="Arial"/>
          <w:color w:val="222222"/>
          <w:lang w:val="nl-NL" w:eastAsia="en-GB"/>
        </w:rPr>
        <w:t>de cursus</w:t>
      </w:r>
      <w:r w:rsidRPr="009125BE">
        <w:rPr>
          <w:rFonts w:eastAsia="Times New Roman" w:cs="Arial"/>
          <w:color w:val="222222"/>
          <w:lang w:val="nl-NL" w:eastAsia="en-GB"/>
        </w:rPr>
        <w:t xml:space="preserve">: </w:t>
      </w:r>
      <w:r w:rsidRPr="009125BE">
        <w:rPr>
          <w:rFonts w:eastAsia="Times New Roman" w:cs="Arial"/>
          <w:color w:val="808080" w:themeColor="background1" w:themeShade="80"/>
          <w:lang w:val="nl-NL" w:eastAsia="en-GB"/>
        </w:rPr>
        <w:t xml:space="preserve">“Na afronding van </w:t>
      </w:r>
      <w:r w:rsidRPr="004E5763">
        <w:rPr>
          <w:rFonts w:eastAsia="Times New Roman" w:cs="Arial"/>
          <w:color w:val="808080" w:themeColor="background1" w:themeShade="80"/>
          <w:lang w:val="nl-NL" w:eastAsia="en-GB"/>
        </w:rPr>
        <w:t>deze cursus</w:t>
      </w:r>
      <w:r w:rsidRPr="009125BE">
        <w:rPr>
          <w:rFonts w:eastAsia="Times New Roman" w:cs="Arial"/>
          <w:color w:val="808080" w:themeColor="background1" w:themeShade="80"/>
          <w:lang w:val="nl-NL" w:eastAsia="en-GB"/>
        </w:rPr>
        <w:t xml:space="preserve"> kan de</w:t>
      </w:r>
      <w:r w:rsidRPr="004E5763">
        <w:rPr>
          <w:rFonts w:eastAsia="Times New Roman" w:cs="Arial"/>
          <w:color w:val="808080" w:themeColor="background1" w:themeShade="80"/>
          <w:lang w:val="nl-NL" w:eastAsia="en-GB"/>
        </w:rPr>
        <w:t xml:space="preserve"> deelnemer </w:t>
      </w:r>
      <w:r w:rsidRPr="009125BE">
        <w:rPr>
          <w:rFonts w:eastAsia="Times New Roman" w:cs="Arial"/>
          <w:color w:val="808080" w:themeColor="background1" w:themeShade="80"/>
          <w:lang w:val="nl-NL" w:eastAsia="en-GB"/>
        </w:rPr>
        <w:t xml:space="preserve"> aan de hand van de checklist de specificaties voor </w:t>
      </w:r>
      <w:proofErr w:type="spellStart"/>
      <w:r>
        <w:rPr>
          <w:rFonts w:eastAsia="Times New Roman" w:cs="Arial"/>
          <w:color w:val="808080" w:themeColor="background1" w:themeShade="80"/>
          <w:lang w:val="nl-NL" w:eastAsia="en-GB"/>
        </w:rPr>
        <w:t>Good</w:t>
      </w:r>
      <w:proofErr w:type="spellEnd"/>
      <w:r>
        <w:rPr>
          <w:rFonts w:eastAsia="Times New Roman" w:cs="Arial"/>
          <w:color w:val="808080" w:themeColor="background1" w:themeShade="80"/>
          <w:lang w:val="nl-NL" w:eastAsia="en-GB"/>
        </w:rPr>
        <w:t xml:space="preserve"> </w:t>
      </w:r>
      <w:proofErr w:type="spellStart"/>
      <w:r>
        <w:rPr>
          <w:rFonts w:eastAsia="Times New Roman" w:cs="Arial"/>
          <w:color w:val="808080" w:themeColor="background1" w:themeShade="80"/>
          <w:lang w:val="nl-NL" w:eastAsia="en-GB"/>
        </w:rPr>
        <w:t>Laboratory</w:t>
      </w:r>
      <w:proofErr w:type="spellEnd"/>
      <w:r>
        <w:rPr>
          <w:rFonts w:eastAsia="Times New Roman" w:cs="Arial"/>
          <w:color w:val="808080" w:themeColor="background1" w:themeShade="80"/>
          <w:lang w:val="nl-NL" w:eastAsia="en-GB"/>
        </w:rPr>
        <w:t xml:space="preserve"> </w:t>
      </w:r>
      <w:proofErr w:type="spellStart"/>
      <w:r w:rsidRPr="004E5763">
        <w:rPr>
          <w:rFonts w:eastAsia="Times New Roman" w:cs="Arial"/>
          <w:color w:val="808080" w:themeColor="background1" w:themeShade="80"/>
          <w:lang w:val="nl-NL" w:eastAsia="en-GB"/>
        </w:rPr>
        <w:t>P</w:t>
      </w:r>
      <w:r>
        <w:rPr>
          <w:rFonts w:eastAsia="Times New Roman" w:cs="Arial"/>
          <w:color w:val="808080" w:themeColor="background1" w:themeShade="80"/>
          <w:lang w:val="nl-NL" w:eastAsia="en-GB"/>
        </w:rPr>
        <w:t>ractices</w:t>
      </w:r>
      <w:proofErr w:type="spellEnd"/>
      <w:r>
        <w:rPr>
          <w:rFonts w:eastAsia="Times New Roman" w:cs="Arial"/>
          <w:color w:val="808080" w:themeColor="background1" w:themeShade="80"/>
          <w:lang w:val="nl-NL" w:eastAsia="en-GB"/>
        </w:rPr>
        <w:t xml:space="preserve"> </w:t>
      </w:r>
      <w:r w:rsidRPr="009125BE">
        <w:rPr>
          <w:rFonts w:eastAsia="Times New Roman" w:cs="Arial"/>
          <w:color w:val="222222"/>
          <w:lang w:val="nl-NL" w:eastAsia="en-GB"/>
        </w:rPr>
        <w:t>formuleren”.</w:t>
      </w:r>
    </w:p>
    <w:p w:rsidR="007C6B28" w:rsidRPr="009125BE" w:rsidRDefault="007C6B28" w:rsidP="007C6B28">
      <w:pPr>
        <w:shd w:val="clear" w:color="auto" w:fill="FFFFFF"/>
        <w:spacing w:before="100" w:beforeAutospacing="1" w:after="240" w:line="240" w:lineRule="auto"/>
        <w:rPr>
          <w:rFonts w:eastAsia="Times New Roman" w:cs="Arial"/>
          <w:color w:val="222222"/>
          <w:lang w:val="nl-NL" w:eastAsia="en-GB"/>
        </w:rPr>
      </w:pPr>
      <w:r w:rsidRPr="009125BE">
        <w:rPr>
          <w:rFonts w:eastAsia="Times New Roman" w:cs="Arial"/>
          <w:color w:val="222222"/>
          <w:lang w:val="nl-NL" w:eastAsia="en-GB"/>
        </w:rPr>
        <w:t xml:space="preserve">Formuleer </w:t>
      </w:r>
      <w:r>
        <w:rPr>
          <w:rFonts w:eastAsia="Times New Roman" w:cs="Arial"/>
          <w:color w:val="222222"/>
          <w:lang w:val="nl-NL" w:eastAsia="en-GB"/>
        </w:rPr>
        <w:t>circa drie</w:t>
      </w:r>
      <w:r w:rsidRPr="009125BE">
        <w:rPr>
          <w:rFonts w:eastAsia="Times New Roman" w:cs="Arial"/>
          <w:color w:val="222222"/>
          <w:lang w:val="nl-NL" w:eastAsia="en-GB"/>
        </w:rPr>
        <w:t xml:space="preserve"> leerdoelen voor </w:t>
      </w:r>
      <w:r>
        <w:rPr>
          <w:rFonts w:eastAsia="Times New Roman" w:cs="Arial"/>
          <w:color w:val="222222"/>
          <w:lang w:val="nl-NL" w:eastAsia="en-GB"/>
        </w:rPr>
        <w:t>de cursus</w:t>
      </w:r>
      <w:r w:rsidRPr="009125BE">
        <w:rPr>
          <w:rFonts w:eastAsia="Times New Roman" w:cs="Arial"/>
          <w:color w:val="222222"/>
          <w:lang w:val="nl-NL" w:eastAsia="en-GB"/>
        </w:rPr>
        <w:t>. Houdt daarbij rekening met de wensen vanuit het vakgebied en het werkveld, kenmerken en behoeften van</w:t>
      </w:r>
      <w:r>
        <w:rPr>
          <w:rFonts w:eastAsia="Times New Roman" w:cs="Arial"/>
          <w:color w:val="222222"/>
          <w:lang w:val="nl-NL" w:eastAsia="en-GB"/>
        </w:rPr>
        <w:t xml:space="preserve"> deelnemers. En evt.</w:t>
      </w:r>
      <w:r w:rsidRPr="009125BE">
        <w:rPr>
          <w:rFonts w:eastAsia="Times New Roman" w:cs="Arial"/>
          <w:color w:val="222222"/>
          <w:lang w:val="nl-NL" w:eastAsia="en-GB"/>
        </w:rPr>
        <w:t xml:space="preserve"> wensen vanuit de opleiding (eindtermen en plaats in het curriculum).</w:t>
      </w:r>
    </w:p>
    <w:p w:rsidR="007C6B28" w:rsidRPr="009125BE" w:rsidRDefault="007C6B28" w:rsidP="007C6B28">
      <w:pPr>
        <w:shd w:val="clear" w:color="auto" w:fill="FFFFFF"/>
        <w:spacing w:before="225" w:after="120" w:line="240" w:lineRule="auto"/>
        <w:outlineLvl w:val="1"/>
        <w:rPr>
          <w:rFonts w:eastAsia="Times New Roman" w:cs="Times New Roman"/>
          <w:caps/>
          <w:color w:val="222222"/>
          <w:lang w:val="nl-NL" w:eastAsia="en-GB"/>
        </w:rPr>
      </w:pPr>
      <w:r w:rsidRPr="009125BE">
        <w:rPr>
          <w:rFonts w:eastAsia="Times New Roman" w:cs="Times New Roman"/>
          <w:caps/>
          <w:color w:val="222222"/>
          <w:lang w:val="nl-NL" w:eastAsia="en-GB"/>
        </w:rPr>
        <w:t>COMPONENTEN VAN CONCRETE LEERDOELEN</w:t>
      </w:r>
    </w:p>
    <w:p w:rsidR="007C6B28" w:rsidRPr="009125BE" w:rsidRDefault="007C6B28" w:rsidP="007C6B28">
      <w:pPr>
        <w:shd w:val="clear" w:color="auto" w:fill="FFFFFF"/>
        <w:spacing w:before="100" w:beforeAutospacing="1" w:after="240" w:line="240" w:lineRule="auto"/>
        <w:rPr>
          <w:rFonts w:eastAsia="Times New Roman" w:cs="Arial"/>
          <w:color w:val="222222"/>
          <w:lang w:val="nl-NL" w:eastAsia="en-GB"/>
        </w:rPr>
      </w:pPr>
      <w:r w:rsidRPr="009125BE">
        <w:rPr>
          <w:rFonts w:eastAsia="Times New Roman" w:cs="Arial"/>
          <w:color w:val="222222"/>
          <w:lang w:val="nl-NL" w:eastAsia="en-GB"/>
        </w:rPr>
        <w:t>Voor het formuleren van leerdoelen zijn over het algemeen vier criteria zijn belang:</w:t>
      </w:r>
    </w:p>
    <w:p w:rsidR="007C6B28" w:rsidRPr="009125BE" w:rsidRDefault="007C6B28" w:rsidP="007C6B28">
      <w:pPr>
        <w:numPr>
          <w:ilvl w:val="0"/>
          <w:numId w:val="2"/>
        </w:numPr>
        <w:shd w:val="clear" w:color="auto" w:fill="FFFFFF"/>
        <w:spacing w:before="100" w:beforeAutospacing="1" w:line="240" w:lineRule="auto"/>
        <w:rPr>
          <w:rFonts w:eastAsia="Times New Roman" w:cs="Arial"/>
          <w:color w:val="222222"/>
          <w:lang w:val="nl-NL" w:eastAsia="en-GB"/>
        </w:rPr>
      </w:pPr>
      <w:r w:rsidRPr="009125BE">
        <w:rPr>
          <w:rFonts w:eastAsia="Times New Roman" w:cs="Arial"/>
          <w:color w:val="222222"/>
          <w:lang w:val="nl-NL" w:eastAsia="en-GB"/>
        </w:rPr>
        <w:t xml:space="preserve">gedrag: wat moeten </w:t>
      </w:r>
      <w:r>
        <w:rPr>
          <w:rFonts w:eastAsia="Times New Roman" w:cs="Arial"/>
          <w:color w:val="222222"/>
          <w:lang w:val="nl-NL" w:eastAsia="en-GB"/>
        </w:rPr>
        <w:t xml:space="preserve">deelnemers </w:t>
      </w:r>
      <w:r w:rsidRPr="009125BE">
        <w:rPr>
          <w:rFonts w:eastAsia="Times New Roman" w:cs="Arial"/>
          <w:color w:val="222222"/>
          <w:lang w:val="nl-NL" w:eastAsia="en-GB"/>
        </w:rPr>
        <w:t xml:space="preserve">met de </w:t>
      </w:r>
      <w:r>
        <w:rPr>
          <w:rFonts w:eastAsia="Times New Roman" w:cs="Arial"/>
          <w:color w:val="222222"/>
          <w:lang w:val="nl-NL" w:eastAsia="en-GB"/>
        </w:rPr>
        <w:t>geboden cursus</w:t>
      </w:r>
      <w:r w:rsidRPr="009125BE">
        <w:rPr>
          <w:rFonts w:eastAsia="Times New Roman" w:cs="Arial"/>
          <w:color w:val="222222"/>
          <w:lang w:val="nl-NL" w:eastAsia="en-GB"/>
        </w:rPr>
        <w:t xml:space="preserve"> kunnen doen. Kies hiervoor Werkwoorden die aansluiten bij de activiteit die je van studenten verwacht.</w:t>
      </w:r>
    </w:p>
    <w:p w:rsidR="007C6B28" w:rsidRPr="009125BE" w:rsidRDefault="007C6B28" w:rsidP="007C6B28">
      <w:pPr>
        <w:numPr>
          <w:ilvl w:val="0"/>
          <w:numId w:val="2"/>
        </w:numPr>
        <w:shd w:val="clear" w:color="auto" w:fill="FFFFFF"/>
        <w:spacing w:before="100" w:beforeAutospacing="1" w:line="240" w:lineRule="auto"/>
        <w:rPr>
          <w:rFonts w:eastAsia="Times New Roman" w:cs="Arial"/>
          <w:color w:val="222222"/>
          <w:lang w:val="nl-NL" w:eastAsia="en-GB"/>
        </w:rPr>
      </w:pPr>
      <w:r w:rsidRPr="009125BE">
        <w:rPr>
          <w:rFonts w:eastAsia="Times New Roman" w:cs="Arial"/>
          <w:color w:val="222222"/>
          <w:lang w:val="nl-NL" w:eastAsia="en-GB"/>
        </w:rPr>
        <w:t xml:space="preserve">de inhoud: op welke inhoud moet de </w:t>
      </w:r>
      <w:r>
        <w:rPr>
          <w:rFonts w:eastAsia="Times New Roman" w:cs="Arial"/>
          <w:color w:val="222222"/>
          <w:lang w:val="nl-NL" w:eastAsia="en-GB"/>
        </w:rPr>
        <w:t xml:space="preserve">deelnemer </w:t>
      </w:r>
      <w:r w:rsidRPr="009125BE">
        <w:rPr>
          <w:rFonts w:eastAsia="Times New Roman" w:cs="Arial"/>
          <w:color w:val="222222"/>
          <w:lang w:val="nl-NL" w:eastAsia="en-GB"/>
        </w:rPr>
        <w:t>de beschreven activiteit kunnen toepassen. Geef deze inhoud zo concreet mogelijk weer. Dus niet: statistische grootheden, maar wel: het gemiddelde, de modus.</w:t>
      </w:r>
    </w:p>
    <w:p w:rsidR="007C6B28" w:rsidRPr="009125BE" w:rsidRDefault="007C6B28" w:rsidP="007C6B28">
      <w:pPr>
        <w:numPr>
          <w:ilvl w:val="0"/>
          <w:numId w:val="2"/>
        </w:numPr>
        <w:shd w:val="clear" w:color="auto" w:fill="FFFFFF"/>
        <w:spacing w:before="100" w:beforeAutospacing="1" w:line="240" w:lineRule="auto"/>
        <w:rPr>
          <w:rFonts w:eastAsia="Times New Roman" w:cs="Arial"/>
          <w:color w:val="222222"/>
          <w:lang w:val="nl-NL" w:eastAsia="en-GB"/>
        </w:rPr>
      </w:pPr>
      <w:r w:rsidRPr="009125BE">
        <w:rPr>
          <w:rFonts w:eastAsia="Times New Roman" w:cs="Arial"/>
          <w:color w:val="222222"/>
          <w:lang w:val="nl-NL" w:eastAsia="en-GB"/>
        </w:rPr>
        <w:t>voorwaarden:</w:t>
      </w:r>
      <w:r>
        <w:rPr>
          <w:rFonts w:eastAsia="Times New Roman" w:cs="Arial"/>
          <w:color w:val="222222"/>
          <w:lang w:val="nl-NL" w:eastAsia="en-GB"/>
        </w:rPr>
        <w:t xml:space="preserve"> </w:t>
      </w:r>
      <w:r w:rsidRPr="009125BE">
        <w:rPr>
          <w:rFonts w:eastAsia="Times New Roman" w:cs="Arial"/>
          <w:color w:val="222222"/>
          <w:lang w:val="nl-NL" w:eastAsia="en-GB"/>
        </w:rPr>
        <w:t xml:space="preserve">onder welke condities moet de </w:t>
      </w:r>
      <w:r>
        <w:rPr>
          <w:rFonts w:eastAsia="Times New Roman" w:cs="Arial"/>
          <w:color w:val="222222"/>
          <w:lang w:val="nl-NL" w:eastAsia="en-GB"/>
        </w:rPr>
        <w:t>deelnemer</w:t>
      </w:r>
      <w:r w:rsidRPr="009125BE">
        <w:rPr>
          <w:rFonts w:eastAsia="Times New Roman" w:cs="Arial"/>
          <w:color w:val="222222"/>
          <w:lang w:val="nl-NL" w:eastAsia="en-GB"/>
        </w:rPr>
        <w:t xml:space="preserve"> het gedrag vertonen. Bijvoorbeeld met behulp van SPSS of van een rekenmachine, of met gebruikmaking van het artikel van ……… De voorwaarden kunnen van invloed zijn op de werkvorm(en) die je kiest en de leeractiviteiten van </w:t>
      </w:r>
      <w:r>
        <w:rPr>
          <w:rFonts w:eastAsia="Times New Roman" w:cs="Arial"/>
          <w:color w:val="222222"/>
          <w:lang w:val="nl-NL" w:eastAsia="en-GB"/>
        </w:rPr>
        <w:t xml:space="preserve">deelnemers </w:t>
      </w:r>
      <w:r w:rsidRPr="009125BE">
        <w:rPr>
          <w:rFonts w:eastAsia="Times New Roman" w:cs="Arial"/>
          <w:color w:val="222222"/>
          <w:lang w:val="nl-NL" w:eastAsia="en-GB"/>
        </w:rPr>
        <w:t>om de leerdoelen te bereiken.</w:t>
      </w:r>
    </w:p>
    <w:p w:rsidR="007C6B28" w:rsidRPr="009125BE" w:rsidRDefault="007C6B28" w:rsidP="007C6B28">
      <w:pPr>
        <w:numPr>
          <w:ilvl w:val="0"/>
          <w:numId w:val="2"/>
        </w:numPr>
        <w:shd w:val="clear" w:color="auto" w:fill="FFFFFF"/>
        <w:spacing w:before="100" w:beforeAutospacing="1" w:after="240" w:line="240" w:lineRule="auto"/>
        <w:rPr>
          <w:rFonts w:eastAsia="Times New Roman" w:cs="Arial"/>
          <w:color w:val="222222"/>
          <w:lang w:eastAsia="en-GB"/>
        </w:rPr>
      </w:pPr>
      <w:r>
        <w:rPr>
          <w:rFonts w:eastAsia="Times New Roman" w:cs="Arial"/>
          <w:color w:val="222222"/>
          <w:lang w:val="nl-NL" w:eastAsia="en-GB"/>
        </w:rPr>
        <w:t xml:space="preserve">In gevallen van </w:t>
      </w:r>
      <w:proofErr w:type="spellStart"/>
      <w:r>
        <w:rPr>
          <w:rFonts w:eastAsia="Times New Roman" w:cs="Arial"/>
          <w:color w:val="222222"/>
          <w:lang w:val="nl-NL" w:eastAsia="en-GB"/>
        </w:rPr>
        <w:t>natoetsen</w:t>
      </w:r>
      <w:proofErr w:type="spellEnd"/>
      <w:r>
        <w:rPr>
          <w:rFonts w:eastAsia="Times New Roman" w:cs="Arial"/>
          <w:color w:val="222222"/>
          <w:lang w:val="nl-NL" w:eastAsia="en-GB"/>
        </w:rPr>
        <w:br/>
      </w:r>
      <w:r w:rsidRPr="009125BE">
        <w:rPr>
          <w:rFonts w:eastAsia="Times New Roman" w:cs="Arial"/>
          <w:color w:val="222222"/>
          <w:lang w:val="nl-NL" w:eastAsia="en-GB"/>
        </w:rPr>
        <w:t xml:space="preserve">norm: welke minimumprestatie vind je nog succesvol; wat moet de </w:t>
      </w:r>
      <w:r w:rsidRPr="004E5763">
        <w:rPr>
          <w:rFonts w:eastAsia="Times New Roman" w:cs="Arial"/>
          <w:color w:val="222222"/>
          <w:lang w:val="nl-NL" w:eastAsia="en-GB"/>
        </w:rPr>
        <w:t>deelnemer</w:t>
      </w:r>
      <w:r w:rsidRPr="009125BE">
        <w:rPr>
          <w:rFonts w:eastAsia="Times New Roman" w:cs="Arial"/>
          <w:color w:val="222222"/>
          <w:lang w:val="nl-NL" w:eastAsia="en-GB"/>
        </w:rPr>
        <w:t xml:space="preserve"> doen om een voldoende te krijgen voor zijn werk. Bijvoorbeeld: binnen twee uur over het gedefinieerde probleem een beleidsanalyse schrijven; die voor- en nadelen opsommen van het centraliseren van een afdeling. </w:t>
      </w:r>
      <w:r w:rsidRPr="009125BE">
        <w:rPr>
          <w:rFonts w:eastAsia="Times New Roman" w:cs="Arial"/>
          <w:color w:val="222222"/>
          <w:lang w:eastAsia="en-GB"/>
        </w:rPr>
        <w:lastRenderedPageBreak/>
        <w:t>(</w:t>
      </w:r>
      <w:proofErr w:type="spellStart"/>
      <w:r w:rsidRPr="009125BE">
        <w:rPr>
          <w:rFonts w:eastAsia="Times New Roman" w:cs="Arial"/>
          <w:color w:val="222222"/>
          <w:lang w:eastAsia="en-GB"/>
        </w:rPr>
        <w:t>hulpmiddel</w:t>
      </w:r>
      <w:proofErr w:type="spellEnd"/>
      <w:r w:rsidRPr="009125BE">
        <w:rPr>
          <w:rFonts w:eastAsia="Times New Roman" w:cs="Arial"/>
          <w:color w:val="222222"/>
          <w:lang w:eastAsia="en-GB"/>
        </w:rPr>
        <w:t xml:space="preserve"> </w:t>
      </w:r>
      <w:proofErr w:type="spellStart"/>
      <w:r w:rsidRPr="009125BE">
        <w:rPr>
          <w:rFonts w:eastAsia="Times New Roman" w:cs="Arial"/>
          <w:color w:val="222222"/>
          <w:lang w:eastAsia="en-GB"/>
        </w:rPr>
        <w:t>bij</w:t>
      </w:r>
      <w:proofErr w:type="spellEnd"/>
      <w:r w:rsidRPr="009125BE">
        <w:rPr>
          <w:rFonts w:eastAsia="Times New Roman" w:cs="Arial"/>
          <w:color w:val="222222"/>
          <w:lang w:eastAsia="en-GB"/>
        </w:rPr>
        <w:t xml:space="preserve"> </w:t>
      </w:r>
      <w:proofErr w:type="spellStart"/>
      <w:r w:rsidRPr="009125BE">
        <w:rPr>
          <w:rFonts w:eastAsia="Times New Roman" w:cs="Arial"/>
          <w:color w:val="222222"/>
          <w:lang w:eastAsia="en-GB"/>
        </w:rPr>
        <w:t>toetsconstructie</w:t>
      </w:r>
      <w:proofErr w:type="spellEnd"/>
      <w:r w:rsidRPr="009125BE">
        <w:rPr>
          <w:rFonts w:eastAsia="Times New Roman" w:cs="Arial"/>
          <w:color w:val="222222"/>
          <w:lang w:eastAsia="en-GB"/>
        </w:rPr>
        <w:t>).</w:t>
      </w:r>
      <w:r>
        <w:rPr>
          <w:rFonts w:eastAsia="Times New Roman" w:cs="Arial"/>
          <w:color w:val="222222"/>
          <w:lang w:eastAsia="en-GB"/>
        </w:rPr>
        <w:t>)</w:t>
      </w:r>
      <w:r w:rsidRPr="009125BE">
        <w:rPr>
          <w:rFonts w:eastAsia="Times New Roman" w:cs="Arial"/>
          <w:noProof/>
          <w:color w:val="222222"/>
          <w:lang w:eastAsia="en-GB"/>
        </w:rPr>
        <w:drawing>
          <wp:inline distT="0" distB="0" distL="0" distR="0" wp14:anchorId="64FB5CB7" wp14:editId="1A20C701">
            <wp:extent cx="4600575" cy="1390650"/>
            <wp:effectExtent l="0" t="0" r="9525" b="0"/>
            <wp:docPr id="1" name="Picture 1" descr="http://www.utwente.nl/.system/dl/ic~AQKuzREA7TsEAgM6CwBtjh4CBwHE4wGSAIA6G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twente.nl/.system/dl/ic~AQKuzREA7TsEAgM6CwBtjh4CBwHE4wGSAIA6G_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0575" cy="1390650"/>
                    </a:xfrm>
                    <a:prstGeom prst="rect">
                      <a:avLst/>
                    </a:prstGeom>
                    <a:noFill/>
                    <a:ln>
                      <a:noFill/>
                    </a:ln>
                  </pic:spPr>
                </pic:pic>
              </a:graphicData>
            </a:graphic>
          </wp:inline>
        </w:drawing>
      </w:r>
    </w:p>
    <w:p w:rsidR="007C6B28" w:rsidRPr="009125BE" w:rsidRDefault="007C6B28" w:rsidP="007C6B28">
      <w:pPr>
        <w:shd w:val="clear" w:color="auto" w:fill="FFFFFF"/>
        <w:spacing w:before="100" w:beforeAutospacing="1" w:after="240" w:line="240" w:lineRule="auto"/>
        <w:rPr>
          <w:rFonts w:eastAsia="Times New Roman" w:cs="Arial"/>
          <w:color w:val="222222"/>
          <w:lang w:val="nl-NL" w:eastAsia="en-GB"/>
        </w:rPr>
      </w:pPr>
      <w:r w:rsidRPr="009125BE">
        <w:rPr>
          <w:rFonts w:eastAsia="Times New Roman" w:cs="Arial"/>
          <w:color w:val="222222"/>
          <w:lang w:val="nl-NL" w:eastAsia="en-GB"/>
        </w:rPr>
        <w:t xml:space="preserve">Kortom, </w:t>
      </w:r>
      <w:r>
        <w:rPr>
          <w:rFonts w:eastAsia="Times New Roman" w:cs="Arial"/>
          <w:color w:val="222222"/>
          <w:lang w:val="nl-NL" w:eastAsia="en-GB"/>
        </w:rPr>
        <w:t>formuleer</w:t>
      </w:r>
      <w:r w:rsidRPr="009125BE">
        <w:rPr>
          <w:rFonts w:eastAsia="Times New Roman" w:cs="Arial"/>
          <w:color w:val="222222"/>
          <w:lang w:val="nl-NL" w:eastAsia="en-GB"/>
        </w:rPr>
        <w:t xml:space="preserve"> het leerdoel zo concreet mogelijk, zodat de </w:t>
      </w:r>
      <w:r>
        <w:rPr>
          <w:rFonts w:eastAsia="Times New Roman" w:cs="Arial"/>
          <w:color w:val="222222"/>
          <w:lang w:val="nl-NL" w:eastAsia="en-GB"/>
        </w:rPr>
        <w:t>deelnemer</w:t>
      </w:r>
      <w:r w:rsidRPr="009125BE">
        <w:rPr>
          <w:rFonts w:eastAsia="Times New Roman" w:cs="Arial"/>
          <w:color w:val="222222"/>
          <w:lang w:val="nl-NL" w:eastAsia="en-GB"/>
        </w:rPr>
        <w:t xml:space="preserve"> precies weet wat hij </w:t>
      </w:r>
      <w:r>
        <w:rPr>
          <w:rFonts w:eastAsia="Times New Roman" w:cs="Arial"/>
          <w:color w:val="222222"/>
          <w:lang w:val="nl-NL" w:eastAsia="en-GB"/>
        </w:rPr>
        <w:t>weet en kan</w:t>
      </w:r>
      <w:r w:rsidRPr="009125BE">
        <w:rPr>
          <w:rFonts w:eastAsia="Times New Roman" w:cs="Arial"/>
          <w:color w:val="222222"/>
          <w:lang w:val="nl-NL" w:eastAsia="en-GB"/>
        </w:rPr>
        <w:t>, in hoeveel tijd, op welke manier, onder welke omstandigheden en met welke hulpmiddelen</w:t>
      </w:r>
      <w:r>
        <w:rPr>
          <w:rFonts w:eastAsia="Times New Roman" w:cs="Arial"/>
          <w:color w:val="222222"/>
          <w:lang w:val="nl-NL" w:eastAsia="en-GB"/>
        </w:rPr>
        <w:t xml:space="preserve"> na afloop van de cursus</w:t>
      </w:r>
      <w:r w:rsidRPr="009125BE">
        <w:rPr>
          <w:rFonts w:eastAsia="Times New Roman" w:cs="Arial"/>
          <w:color w:val="222222"/>
          <w:lang w:val="nl-NL" w:eastAsia="en-GB"/>
        </w:rPr>
        <w:t>.</w:t>
      </w:r>
    </w:p>
    <w:p w:rsidR="007C6B28" w:rsidRPr="009125BE" w:rsidRDefault="007C6B28" w:rsidP="007C6B28">
      <w:pPr>
        <w:shd w:val="clear" w:color="auto" w:fill="FFFFFF"/>
        <w:spacing w:before="225" w:after="120" w:line="240" w:lineRule="auto"/>
        <w:outlineLvl w:val="1"/>
        <w:rPr>
          <w:rFonts w:eastAsia="Times New Roman" w:cs="Times New Roman"/>
          <w:caps/>
          <w:color w:val="222222"/>
          <w:lang w:val="nl-NL" w:eastAsia="en-GB"/>
        </w:rPr>
      </w:pPr>
      <w:r w:rsidRPr="009125BE">
        <w:rPr>
          <w:rFonts w:eastAsia="Times New Roman" w:cs="Times New Roman"/>
          <w:caps/>
          <w:color w:val="222222"/>
          <w:lang w:val="nl-NL" w:eastAsia="en-GB"/>
        </w:rPr>
        <w:t>WERKWOORDEN</w:t>
      </w:r>
    </w:p>
    <w:p w:rsidR="007C6B28" w:rsidRPr="00BC5EDF" w:rsidRDefault="007C6B28" w:rsidP="007C6B28">
      <w:pPr>
        <w:shd w:val="clear" w:color="auto" w:fill="FFFFFF"/>
        <w:spacing w:before="100" w:beforeAutospacing="1" w:after="240" w:line="240" w:lineRule="auto"/>
        <w:rPr>
          <w:rFonts w:eastAsia="Times New Roman" w:cs="Arial"/>
          <w:color w:val="222222"/>
          <w:lang w:val="nl-NL" w:eastAsia="en-GB"/>
        </w:rPr>
      </w:pPr>
      <w:r w:rsidRPr="009125BE">
        <w:rPr>
          <w:rFonts w:eastAsia="Times New Roman" w:cs="Arial"/>
          <w:color w:val="222222"/>
          <w:lang w:val="nl-NL" w:eastAsia="en-GB"/>
        </w:rPr>
        <w:t xml:space="preserve">Het leerdoel moet zo zijn geformuleerd dat het slechts op één manier is uit te leggen! </w:t>
      </w:r>
      <w:r w:rsidRPr="00BC5EDF">
        <w:rPr>
          <w:rFonts w:eastAsia="Times New Roman" w:cs="Arial"/>
          <w:color w:val="222222"/>
          <w:lang w:val="nl-NL" w:eastAsia="en-GB"/>
        </w:rPr>
        <w:t>Vermijd daarom (vage) werkwoorden als:</w:t>
      </w:r>
    </w:p>
    <w:p w:rsidR="002D4008" w:rsidRPr="00BC5EDF" w:rsidRDefault="002D4008" w:rsidP="007C6B28">
      <w:pPr>
        <w:shd w:val="clear" w:color="auto" w:fill="FFFFFF"/>
        <w:spacing w:before="100" w:beforeAutospacing="1" w:after="240" w:line="240" w:lineRule="auto"/>
        <w:rPr>
          <w:rFonts w:eastAsia="Times New Roman" w:cs="Arial"/>
          <w:color w:val="222222"/>
          <w:lang w:val="nl-NL" w:eastAsia="en-GB"/>
        </w:rPr>
      </w:pPr>
    </w:p>
    <w:p w:rsidR="002D4008" w:rsidRPr="00BC5EDF" w:rsidRDefault="002D4008" w:rsidP="007C6B28">
      <w:pPr>
        <w:shd w:val="clear" w:color="auto" w:fill="FFFFFF"/>
        <w:spacing w:before="100" w:beforeAutospacing="1" w:after="240" w:line="240" w:lineRule="auto"/>
        <w:rPr>
          <w:rFonts w:eastAsia="Times New Roman" w:cs="Arial"/>
          <w:color w:val="222222"/>
          <w:lang w:val="nl-NL" w:eastAsia="en-GB"/>
        </w:rPr>
      </w:pPr>
      <w:r w:rsidRPr="00BC5EDF">
        <w:rPr>
          <w:rFonts w:eastAsia="Times New Roman" w:cs="Arial"/>
          <w:color w:val="222222"/>
          <w:lang w:val="nl-NL" w:eastAsia="en-GB"/>
        </w:rPr>
        <w:t>Leerdoel:</w:t>
      </w:r>
    </w:p>
    <w:p w:rsidR="002D4008" w:rsidRPr="00BC5EDF" w:rsidRDefault="002D4008" w:rsidP="007C6B28">
      <w:pPr>
        <w:shd w:val="clear" w:color="auto" w:fill="FFFFFF"/>
        <w:spacing w:before="100" w:beforeAutospacing="1" w:after="240" w:line="240" w:lineRule="auto"/>
        <w:rPr>
          <w:rFonts w:eastAsia="Times New Roman" w:cs="Arial"/>
          <w:color w:val="222222"/>
          <w:lang w:val="nl-NL" w:eastAsia="en-GB"/>
        </w:rPr>
      </w:pPr>
      <w:r w:rsidRPr="00BC5EDF">
        <w:rPr>
          <w:rFonts w:eastAsia="Times New Roman" w:cs="Arial"/>
          <w:color w:val="222222"/>
          <w:lang w:val="nl-NL" w:eastAsia="en-GB"/>
        </w:rPr>
        <w:t xml:space="preserve">De cursist kan na de cursus </w:t>
      </w:r>
    </w:p>
    <w:p w:rsidR="002D4008" w:rsidRDefault="002D4008" w:rsidP="007C6B28">
      <w:pPr>
        <w:shd w:val="clear" w:color="auto" w:fill="FFFFFF"/>
        <w:spacing w:before="100" w:beforeAutospacing="1" w:after="240" w:line="240" w:lineRule="auto"/>
        <w:rPr>
          <w:rFonts w:eastAsia="Times New Roman" w:cs="Arial"/>
          <w:color w:val="222222"/>
          <w:lang w:val="nl-NL" w:eastAsia="en-GB"/>
        </w:rPr>
      </w:pPr>
      <w:r>
        <w:rPr>
          <w:rFonts w:eastAsia="Times New Roman" w:cs="Arial"/>
          <w:color w:val="222222"/>
          <w:lang w:val="nl-NL" w:eastAsia="en-GB"/>
        </w:rPr>
        <w:t>-op een veilige manier met instrumenten, messen en naalden omgaan</w:t>
      </w:r>
    </w:p>
    <w:p w:rsidR="002D4008" w:rsidRDefault="002D4008" w:rsidP="007C6B28">
      <w:pPr>
        <w:shd w:val="clear" w:color="auto" w:fill="FFFFFF"/>
        <w:spacing w:before="100" w:beforeAutospacing="1" w:after="240" w:line="240" w:lineRule="auto"/>
        <w:rPr>
          <w:rFonts w:eastAsia="Times New Roman" w:cs="Arial"/>
          <w:color w:val="222222"/>
          <w:lang w:val="nl-NL" w:eastAsia="en-GB"/>
        </w:rPr>
      </w:pPr>
      <w:r>
        <w:rPr>
          <w:rFonts w:eastAsia="Times New Roman" w:cs="Arial"/>
          <w:color w:val="222222"/>
          <w:lang w:val="nl-NL" w:eastAsia="en-GB"/>
        </w:rPr>
        <w:t>- op een veilige manier adequaat knopen zowel met de hand als met instrumenten.</w:t>
      </w:r>
    </w:p>
    <w:p w:rsidR="002D4008" w:rsidRDefault="002D4008" w:rsidP="007C6B28">
      <w:pPr>
        <w:shd w:val="clear" w:color="auto" w:fill="FFFFFF"/>
        <w:spacing w:before="100" w:beforeAutospacing="1" w:after="240" w:line="240" w:lineRule="auto"/>
        <w:rPr>
          <w:rFonts w:eastAsia="Times New Roman" w:cs="Arial"/>
          <w:color w:val="222222"/>
          <w:lang w:val="nl-NL" w:eastAsia="en-GB"/>
        </w:rPr>
      </w:pPr>
      <w:r>
        <w:rPr>
          <w:rFonts w:eastAsia="Times New Roman" w:cs="Arial"/>
          <w:color w:val="222222"/>
          <w:lang w:val="nl-NL" w:eastAsia="en-GB"/>
        </w:rPr>
        <w:t>-de juiste hechtdraad kiezen voor de juiste procedure</w:t>
      </w:r>
    </w:p>
    <w:p w:rsidR="002D4008" w:rsidRDefault="002D4008" w:rsidP="007C6B28">
      <w:pPr>
        <w:shd w:val="clear" w:color="auto" w:fill="FFFFFF"/>
        <w:spacing w:before="100" w:beforeAutospacing="1" w:after="240" w:line="240" w:lineRule="auto"/>
        <w:rPr>
          <w:rFonts w:eastAsia="Times New Roman" w:cs="Arial"/>
          <w:color w:val="222222"/>
          <w:lang w:val="nl-NL" w:eastAsia="en-GB"/>
        </w:rPr>
      </w:pPr>
      <w:r>
        <w:rPr>
          <w:rFonts w:eastAsia="Times New Roman" w:cs="Arial"/>
          <w:color w:val="222222"/>
          <w:lang w:val="nl-NL" w:eastAsia="en-GB"/>
        </w:rPr>
        <w:t>-de basistechnieken voor darm en vaatnaden uitoefenen</w:t>
      </w:r>
    </w:p>
    <w:p w:rsidR="00D52A0A" w:rsidRDefault="00D52A0A" w:rsidP="007C6B28">
      <w:pPr>
        <w:shd w:val="clear" w:color="auto" w:fill="FFFFFF"/>
        <w:spacing w:before="100" w:beforeAutospacing="1" w:after="240" w:line="240" w:lineRule="auto"/>
        <w:rPr>
          <w:rFonts w:eastAsia="Times New Roman" w:cs="Arial"/>
          <w:color w:val="222222"/>
          <w:lang w:val="nl-NL" w:eastAsia="en-GB"/>
        </w:rPr>
      </w:pPr>
      <w:r>
        <w:rPr>
          <w:rFonts w:eastAsia="Times New Roman" w:cs="Arial"/>
          <w:color w:val="222222"/>
          <w:lang w:val="nl-NL" w:eastAsia="en-GB"/>
        </w:rPr>
        <w:t>-op een veilige manier met de diathermie werken</w:t>
      </w:r>
    </w:p>
    <w:p w:rsidR="002D4008" w:rsidRPr="00BC5EDF" w:rsidRDefault="00D52A0A" w:rsidP="007C6B28">
      <w:pPr>
        <w:shd w:val="clear" w:color="auto" w:fill="FFFFFF"/>
        <w:spacing w:before="100" w:beforeAutospacing="1" w:after="240" w:line="240" w:lineRule="auto"/>
        <w:rPr>
          <w:rFonts w:eastAsia="Times New Roman" w:cs="Arial"/>
          <w:color w:val="222222"/>
          <w:lang w:val="nl-NL" w:eastAsia="en-GB"/>
        </w:rPr>
      </w:pPr>
      <w:r>
        <w:rPr>
          <w:rFonts w:eastAsia="Times New Roman" w:cs="Arial"/>
          <w:color w:val="222222"/>
          <w:lang w:val="nl-NL" w:eastAsia="en-GB"/>
        </w:rPr>
        <w:t>-met de juiste techniek een gips aanleggen.</w:t>
      </w:r>
    </w:p>
    <w:p w:rsidR="007C6B28" w:rsidRPr="00BC5EDF" w:rsidRDefault="007C6B28" w:rsidP="007C6B28">
      <w:pPr>
        <w:numPr>
          <w:ilvl w:val="0"/>
          <w:numId w:val="3"/>
        </w:numPr>
        <w:shd w:val="clear" w:color="auto" w:fill="FFFFFF"/>
        <w:spacing w:before="100" w:beforeAutospacing="1" w:line="240" w:lineRule="auto"/>
        <w:rPr>
          <w:rFonts w:eastAsia="Times New Roman" w:cs="Arial"/>
          <w:color w:val="222222"/>
          <w:lang w:eastAsia="en-GB"/>
        </w:rPr>
      </w:pPr>
      <w:proofErr w:type="spellStart"/>
      <w:r w:rsidRPr="00BC5EDF">
        <w:rPr>
          <w:rFonts w:eastAsia="Times New Roman" w:cs="Arial"/>
          <w:color w:val="222222"/>
          <w:lang w:eastAsia="en-GB"/>
        </w:rPr>
        <w:t>kennen</w:t>
      </w:r>
      <w:proofErr w:type="spellEnd"/>
    </w:p>
    <w:p w:rsidR="007C6B28" w:rsidRPr="00BC5EDF" w:rsidRDefault="007C6B28" w:rsidP="007C6B28">
      <w:pPr>
        <w:numPr>
          <w:ilvl w:val="0"/>
          <w:numId w:val="3"/>
        </w:numPr>
        <w:shd w:val="clear" w:color="auto" w:fill="FFFFFF"/>
        <w:spacing w:before="100" w:beforeAutospacing="1" w:line="240" w:lineRule="auto"/>
        <w:rPr>
          <w:rFonts w:eastAsia="Times New Roman" w:cs="Arial"/>
          <w:color w:val="222222"/>
          <w:lang w:eastAsia="en-GB"/>
        </w:rPr>
      </w:pPr>
      <w:proofErr w:type="spellStart"/>
      <w:r w:rsidRPr="00BC5EDF">
        <w:rPr>
          <w:rFonts w:eastAsia="Times New Roman" w:cs="Arial"/>
          <w:color w:val="222222"/>
          <w:lang w:eastAsia="en-GB"/>
        </w:rPr>
        <w:t>weten</w:t>
      </w:r>
      <w:proofErr w:type="spellEnd"/>
    </w:p>
    <w:p w:rsidR="007C6B28" w:rsidRPr="009125BE" w:rsidRDefault="007C6B28" w:rsidP="007C6B28">
      <w:pPr>
        <w:numPr>
          <w:ilvl w:val="0"/>
          <w:numId w:val="3"/>
        </w:numPr>
        <w:shd w:val="clear" w:color="auto" w:fill="FFFFFF"/>
        <w:spacing w:before="100" w:beforeAutospacing="1" w:line="240" w:lineRule="auto"/>
        <w:rPr>
          <w:rFonts w:eastAsia="Times New Roman" w:cs="Arial"/>
          <w:color w:val="222222"/>
          <w:lang w:eastAsia="en-GB"/>
        </w:rPr>
      </w:pPr>
      <w:proofErr w:type="spellStart"/>
      <w:r w:rsidRPr="009125BE">
        <w:rPr>
          <w:rFonts w:eastAsia="Times New Roman" w:cs="Arial"/>
          <w:color w:val="222222"/>
          <w:lang w:eastAsia="en-GB"/>
        </w:rPr>
        <w:t>begrijpen</w:t>
      </w:r>
      <w:proofErr w:type="spellEnd"/>
    </w:p>
    <w:p w:rsidR="007C6B28" w:rsidRPr="009125BE" w:rsidRDefault="007C6B28" w:rsidP="007C6B28">
      <w:pPr>
        <w:numPr>
          <w:ilvl w:val="0"/>
          <w:numId w:val="3"/>
        </w:numPr>
        <w:shd w:val="clear" w:color="auto" w:fill="FFFFFF"/>
        <w:spacing w:before="100" w:beforeAutospacing="1" w:line="240" w:lineRule="auto"/>
        <w:rPr>
          <w:rFonts w:eastAsia="Times New Roman" w:cs="Arial"/>
          <w:color w:val="222222"/>
          <w:lang w:eastAsia="en-GB"/>
        </w:rPr>
      </w:pPr>
      <w:proofErr w:type="spellStart"/>
      <w:r w:rsidRPr="009125BE">
        <w:rPr>
          <w:rFonts w:eastAsia="Times New Roman" w:cs="Arial"/>
          <w:color w:val="222222"/>
          <w:lang w:eastAsia="en-GB"/>
        </w:rPr>
        <w:t>inzien</w:t>
      </w:r>
      <w:proofErr w:type="spellEnd"/>
    </w:p>
    <w:p w:rsidR="007C6B28" w:rsidRPr="009125BE" w:rsidRDefault="007C6B28" w:rsidP="007C6B28">
      <w:pPr>
        <w:numPr>
          <w:ilvl w:val="0"/>
          <w:numId w:val="3"/>
        </w:numPr>
        <w:shd w:val="clear" w:color="auto" w:fill="FFFFFF"/>
        <w:spacing w:before="100" w:beforeAutospacing="1" w:line="240" w:lineRule="auto"/>
        <w:rPr>
          <w:rFonts w:eastAsia="Times New Roman" w:cs="Arial"/>
          <w:color w:val="222222"/>
          <w:lang w:eastAsia="en-GB"/>
        </w:rPr>
      </w:pPr>
      <w:proofErr w:type="spellStart"/>
      <w:r w:rsidRPr="009125BE">
        <w:rPr>
          <w:rFonts w:eastAsia="Times New Roman" w:cs="Arial"/>
          <w:color w:val="222222"/>
          <w:lang w:eastAsia="en-GB"/>
        </w:rPr>
        <w:t>inzicht</w:t>
      </w:r>
      <w:proofErr w:type="spellEnd"/>
      <w:r w:rsidRPr="009125BE">
        <w:rPr>
          <w:rFonts w:eastAsia="Times New Roman" w:cs="Arial"/>
          <w:color w:val="222222"/>
          <w:lang w:eastAsia="en-GB"/>
        </w:rPr>
        <w:t xml:space="preserve"> </w:t>
      </w:r>
      <w:proofErr w:type="spellStart"/>
      <w:r w:rsidRPr="009125BE">
        <w:rPr>
          <w:rFonts w:eastAsia="Times New Roman" w:cs="Arial"/>
          <w:color w:val="222222"/>
          <w:lang w:eastAsia="en-GB"/>
        </w:rPr>
        <w:t>hebben</w:t>
      </w:r>
      <w:proofErr w:type="spellEnd"/>
      <w:r w:rsidRPr="009125BE">
        <w:rPr>
          <w:rFonts w:eastAsia="Times New Roman" w:cs="Arial"/>
          <w:color w:val="222222"/>
          <w:lang w:eastAsia="en-GB"/>
        </w:rPr>
        <w:t xml:space="preserve"> in</w:t>
      </w:r>
    </w:p>
    <w:p w:rsidR="007C6B28" w:rsidRPr="009125BE" w:rsidRDefault="007C6B28" w:rsidP="007C6B28">
      <w:pPr>
        <w:numPr>
          <w:ilvl w:val="0"/>
          <w:numId w:val="3"/>
        </w:numPr>
        <w:shd w:val="clear" w:color="auto" w:fill="FFFFFF"/>
        <w:spacing w:before="100" w:beforeAutospacing="1" w:line="240" w:lineRule="auto"/>
        <w:rPr>
          <w:rFonts w:eastAsia="Times New Roman" w:cs="Arial"/>
          <w:color w:val="222222"/>
          <w:lang w:eastAsia="en-GB"/>
        </w:rPr>
      </w:pPr>
      <w:r w:rsidRPr="009125BE">
        <w:rPr>
          <w:rFonts w:eastAsia="Times New Roman" w:cs="Arial"/>
          <w:color w:val="222222"/>
          <w:lang w:eastAsia="en-GB"/>
        </w:rPr>
        <w:t xml:space="preserve">de </w:t>
      </w:r>
      <w:proofErr w:type="spellStart"/>
      <w:r w:rsidRPr="009125BE">
        <w:rPr>
          <w:rFonts w:eastAsia="Times New Roman" w:cs="Arial"/>
          <w:color w:val="222222"/>
          <w:lang w:eastAsia="en-GB"/>
        </w:rPr>
        <w:t>betekenis</w:t>
      </w:r>
      <w:proofErr w:type="spellEnd"/>
      <w:r w:rsidRPr="009125BE">
        <w:rPr>
          <w:rFonts w:eastAsia="Times New Roman" w:cs="Arial"/>
          <w:color w:val="222222"/>
          <w:lang w:eastAsia="en-GB"/>
        </w:rPr>
        <w:t xml:space="preserve"> </w:t>
      </w:r>
      <w:proofErr w:type="spellStart"/>
      <w:r w:rsidRPr="009125BE">
        <w:rPr>
          <w:rFonts w:eastAsia="Times New Roman" w:cs="Arial"/>
          <w:color w:val="222222"/>
          <w:lang w:eastAsia="en-GB"/>
        </w:rPr>
        <w:t>kennen</w:t>
      </w:r>
      <w:proofErr w:type="spellEnd"/>
      <w:r w:rsidRPr="009125BE">
        <w:rPr>
          <w:rFonts w:eastAsia="Times New Roman" w:cs="Arial"/>
          <w:color w:val="222222"/>
          <w:lang w:eastAsia="en-GB"/>
        </w:rPr>
        <w:t xml:space="preserve"> van</w:t>
      </w:r>
    </w:p>
    <w:p w:rsidR="007C6B28" w:rsidRPr="009125BE" w:rsidRDefault="007C6B28" w:rsidP="007C6B28">
      <w:pPr>
        <w:numPr>
          <w:ilvl w:val="0"/>
          <w:numId w:val="3"/>
        </w:numPr>
        <w:shd w:val="clear" w:color="auto" w:fill="FFFFFF"/>
        <w:spacing w:before="100" w:beforeAutospacing="1" w:line="240" w:lineRule="auto"/>
        <w:rPr>
          <w:rFonts w:eastAsia="Times New Roman" w:cs="Arial"/>
          <w:color w:val="222222"/>
          <w:lang w:eastAsia="en-GB"/>
        </w:rPr>
      </w:pPr>
      <w:r w:rsidRPr="009125BE">
        <w:rPr>
          <w:rFonts w:eastAsia="Times New Roman" w:cs="Arial"/>
          <w:color w:val="222222"/>
          <w:lang w:eastAsia="en-GB"/>
        </w:rPr>
        <w:t xml:space="preserve">op de </w:t>
      </w:r>
      <w:proofErr w:type="spellStart"/>
      <w:r w:rsidRPr="009125BE">
        <w:rPr>
          <w:rFonts w:eastAsia="Times New Roman" w:cs="Arial"/>
          <w:color w:val="222222"/>
          <w:lang w:eastAsia="en-GB"/>
        </w:rPr>
        <w:t>hoogte</w:t>
      </w:r>
      <w:proofErr w:type="spellEnd"/>
      <w:r w:rsidRPr="009125BE">
        <w:rPr>
          <w:rFonts w:eastAsia="Times New Roman" w:cs="Arial"/>
          <w:color w:val="222222"/>
          <w:lang w:eastAsia="en-GB"/>
        </w:rPr>
        <w:t xml:space="preserve"> </w:t>
      </w:r>
      <w:proofErr w:type="spellStart"/>
      <w:r w:rsidRPr="009125BE">
        <w:rPr>
          <w:rFonts w:eastAsia="Times New Roman" w:cs="Arial"/>
          <w:color w:val="222222"/>
          <w:lang w:eastAsia="en-GB"/>
        </w:rPr>
        <w:t>zijn</w:t>
      </w:r>
      <w:proofErr w:type="spellEnd"/>
      <w:r w:rsidRPr="009125BE">
        <w:rPr>
          <w:rFonts w:eastAsia="Times New Roman" w:cs="Arial"/>
          <w:color w:val="222222"/>
          <w:lang w:eastAsia="en-GB"/>
        </w:rPr>
        <w:t xml:space="preserve"> van</w:t>
      </w:r>
    </w:p>
    <w:p w:rsidR="007C6B28" w:rsidRPr="009125BE" w:rsidRDefault="007C6B28" w:rsidP="007C6B28">
      <w:pPr>
        <w:shd w:val="clear" w:color="auto" w:fill="FFFFFF"/>
        <w:spacing w:before="100" w:beforeAutospacing="1" w:after="240" w:line="240" w:lineRule="auto"/>
        <w:rPr>
          <w:rFonts w:eastAsia="Times New Roman" w:cs="Arial"/>
          <w:color w:val="222222"/>
          <w:lang w:val="nl-NL" w:eastAsia="en-GB"/>
        </w:rPr>
      </w:pPr>
      <w:r w:rsidRPr="009125BE">
        <w:rPr>
          <w:rFonts w:eastAsia="Times New Roman" w:cs="Arial"/>
          <w:color w:val="222222"/>
          <w:lang w:val="nl-NL" w:eastAsia="en-GB"/>
        </w:rPr>
        <w:t>Gebruik bij voorkeur eenduidige actiewerkwoorden zoals:</w:t>
      </w:r>
    </w:p>
    <w:p w:rsidR="007C6B28" w:rsidRPr="009125BE" w:rsidRDefault="007C6B28" w:rsidP="007C6B28">
      <w:pPr>
        <w:numPr>
          <w:ilvl w:val="0"/>
          <w:numId w:val="4"/>
        </w:numPr>
        <w:shd w:val="clear" w:color="auto" w:fill="FFFFFF"/>
        <w:spacing w:before="100" w:beforeAutospacing="1" w:line="240" w:lineRule="auto"/>
        <w:rPr>
          <w:rFonts w:eastAsia="Times New Roman" w:cs="Arial"/>
          <w:color w:val="222222"/>
          <w:lang w:eastAsia="en-GB"/>
        </w:rPr>
      </w:pPr>
      <w:proofErr w:type="spellStart"/>
      <w:r w:rsidRPr="009125BE">
        <w:rPr>
          <w:rFonts w:eastAsia="Times New Roman" w:cs="Arial"/>
          <w:color w:val="222222"/>
          <w:lang w:eastAsia="en-GB"/>
        </w:rPr>
        <w:t>noemen</w:t>
      </w:r>
      <w:proofErr w:type="spellEnd"/>
    </w:p>
    <w:p w:rsidR="007C6B28" w:rsidRPr="009125BE" w:rsidRDefault="007C6B28" w:rsidP="007C6B28">
      <w:pPr>
        <w:numPr>
          <w:ilvl w:val="0"/>
          <w:numId w:val="4"/>
        </w:numPr>
        <w:shd w:val="clear" w:color="auto" w:fill="FFFFFF"/>
        <w:spacing w:before="100" w:beforeAutospacing="1" w:line="240" w:lineRule="auto"/>
        <w:rPr>
          <w:rFonts w:eastAsia="Times New Roman" w:cs="Arial"/>
          <w:color w:val="222222"/>
          <w:lang w:eastAsia="en-GB"/>
        </w:rPr>
      </w:pPr>
      <w:proofErr w:type="spellStart"/>
      <w:r w:rsidRPr="009125BE">
        <w:rPr>
          <w:rFonts w:eastAsia="Times New Roman" w:cs="Arial"/>
          <w:color w:val="222222"/>
          <w:lang w:eastAsia="en-GB"/>
        </w:rPr>
        <w:t>schrijven</w:t>
      </w:r>
      <w:proofErr w:type="spellEnd"/>
    </w:p>
    <w:p w:rsidR="007C6B28" w:rsidRPr="009125BE" w:rsidRDefault="007C6B28" w:rsidP="007C6B28">
      <w:pPr>
        <w:numPr>
          <w:ilvl w:val="0"/>
          <w:numId w:val="4"/>
        </w:numPr>
        <w:shd w:val="clear" w:color="auto" w:fill="FFFFFF"/>
        <w:spacing w:before="100" w:beforeAutospacing="1" w:line="240" w:lineRule="auto"/>
        <w:rPr>
          <w:rFonts w:eastAsia="Times New Roman" w:cs="Arial"/>
          <w:color w:val="222222"/>
          <w:lang w:eastAsia="en-GB"/>
        </w:rPr>
      </w:pPr>
      <w:proofErr w:type="spellStart"/>
      <w:r w:rsidRPr="009125BE">
        <w:rPr>
          <w:rFonts w:eastAsia="Times New Roman" w:cs="Arial"/>
          <w:color w:val="222222"/>
          <w:lang w:eastAsia="en-GB"/>
        </w:rPr>
        <w:t>tekenen</w:t>
      </w:r>
      <w:proofErr w:type="spellEnd"/>
    </w:p>
    <w:p w:rsidR="007C6B28" w:rsidRPr="009125BE" w:rsidRDefault="007C6B28" w:rsidP="007C6B28">
      <w:pPr>
        <w:numPr>
          <w:ilvl w:val="0"/>
          <w:numId w:val="4"/>
        </w:numPr>
        <w:shd w:val="clear" w:color="auto" w:fill="FFFFFF"/>
        <w:spacing w:before="100" w:beforeAutospacing="1" w:line="240" w:lineRule="auto"/>
        <w:rPr>
          <w:rFonts w:eastAsia="Times New Roman" w:cs="Arial"/>
          <w:color w:val="222222"/>
          <w:lang w:eastAsia="en-GB"/>
        </w:rPr>
      </w:pPr>
      <w:proofErr w:type="spellStart"/>
      <w:r w:rsidRPr="009125BE">
        <w:rPr>
          <w:rFonts w:eastAsia="Times New Roman" w:cs="Arial"/>
          <w:color w:val="222222"/>
          <w:lang w:eastAsia="en-GB"/>
        </w:rPr>
        <w:t>aanwijzen</w:t>
      </w:r>
      <w:proofErr w:type="spellEnd"/>
    </w:p>
    <w:p w:rsidR="007C6B28" w:rsidRPr="009125BE" w:rsidRDefault="007C6B28" w:rsidP="007C6B28">
      <w:pPr>
        <w:numPr>
          <w:ilvl w:val="0"/>
          <w:numId w:val="4"/>
        </w:numPr>
        <w:shd w:val="clear" w:color="auto" w:fill="FFFFFF"/>
        <w:spacing w:before="100" w:beforeAutospacing="1" w:line="240" w:lineRule="auto"/>
        <w:rPr>
          <w:rFonts w:eastAsia="Times New Roman" w:cs="Arial"/>
          <w:color w:val="222222"/>
          <w:lang w:eastAsia="en-GB"/>
        </w:rPr>
      </w:pPr>
      <w:proofErr w:type="spellStart"/>
      <w:r w:rsidRPr="009125BE">
        <w:rPr>
          <w:rFonts w:eastAsia="Times New Roman" w:cs="Arial"/>
          <w:color w:val="222222"/>
          <w:lang w:eastAsia="en-GB"/>
        </w:rPr>
        <w:t>oplossen</w:t>
      </w:r>
      <w:proofErr w:type="spellEnd"/>
    </w:p>
    <w:p w:rsidR="007C6B28" w:rsidRPr="009125BE" w:rsidRDefault="007C6B28" w:rsidP="007C6B28">
      <w:pPr>
        <w:numPr>
          <w:ilvl w:val="0"/>
          <w:numId w:val="4"/>
        </w:numPr>
        <w:shd w:val="clear" w:color="auto" w:fill="FFFFFF"/>
        <w:spacing w:before="100" w:beforeAutospacing="1" w:line="240" w:lineRule="auto"/>
        <w:rPr>
          <w:rFonts w:eastAsia="Times New Roman" w:cs="Arial"/>
          <w:color w:val="222222"/>
          <w:lang w:eastAsia="en-GB"/>
        </w:rPr>
      </w:pPr>
      <w:proofErr w:type="spellStart"/>
      <w:r w:rsidRPr="009125BE">
        <w:rPr>
          <w:rFonts w:eastAsia="Times New Roman" w:cs="Arial"/>
          <w:color w:val="222222"/>
          <w:lang w:eastAsia="en-GB"/>
        </w:rPr>
        <w:t>uitvoeren</w:t>
      </w:r>
      <w:proofErr w:type="spellEnd"/>
    </w:p>
    <w:p w:rsidR="007C6B28" w:rsidRPr="009125BE" w:rsidRDefault="007C6B28" w:rsidP="007C6B28">
      <w:pPr>
        <w:numPr>
          <w:ilvl w:val="0"/>
          <w:numId w:val="4"/>
        </w:numPr>
        <w:shd w:val="clear" w:color="auto" w:fill="FFFFFF"/>
        <w:spacing w:before="100" w:beforeAutospacing="1" w:line="240" w:lineRule="auto"/>
        <w:rPr>
          <w:rFonts w:eastAsia="Times New Roman" w:cs="Arial"/>
          <w:color w:val="222222"/>
          <w:lang w:eastAsia="en-GB"/>
        </w:rPr>
      </w:pPr>
      <w:proofErr w:type="spellStart"/>
      <w:r w:rsidRPr="009125BE">
        <w:rPr>
          <w:rFonts w:eastAsia="Times New Roman" w:cs="Arial"/>
          <w:color w:val="222222"/>
          <w:lang w:eastAsia="en-GB"/>
        </w:rPr>
        <w:t>analyseren</w:t>
      </w:r>
      <w:proofErr w:type="spellEnd"/>
    </w:p>
    <w:p w:rsidR="007C6B28" w:rsidRPr="009125BE" w:rsidRDefault="007C6B28" w:rsidP="007C6B28">
      <w:pPr>
        <w:numPr>
          <w:ilvl w:val="0"/>
          <w:numId w:val="4"/>
        </w:numPr>
        <w:shd w:val="clear" w:color="auto" w:fill="FFFFFF"/>
        <w:spacing w:before="100" w:beforeAutospacing="1" w:line="240" w:lineRule="auto"/>
        <w:rPr>
          <w:rFonts w:eastAsia="Times New Roman" w:cs="Arial"/>
          <w:color w:val="222222"/>
          <w:lang w:eastAsia="en-GB"/>
        </w:rPr>
      </w:pPr>
      <w:proofErr w:type="spellStart"/>
      <w:r w:rsidRPr="009125BE">
        <w:rPr>
          <w:rFonts w:eastAsia="Times New Roman" w:cs="Arial"/>
          <w:color w:val="222222"/>
          <w:lang w:eastAsia="en-GB"/>
        </w:rPr>
        <w:t>selecteren</w:t>
      </w:r>
      <w:proofErr w:type="spellEnd"/>
    </w:p>
    <w:p w:rsidR="007C6B28" w:rsidRPr="009125BE" w:rsidRDefault="007C6B28" w:rsidP="007C6B28">
      <w:pPr>
        <w:numPr>
          <w:ilvl w:val="0"/>
          <w:numId w:val="4"/>
        </w:numPr>
        <w:shd w:val="clear" w:color="auto" w:fill="FFFFFF"/>
        <w:spacing w:before="100" w:beforeAutospacing="1" w:line="240" w:lineRule="auto"/>
        <w:rPr>
          <w:rFonts w:eastAsia="Times New Roman" w:cs="Arial"/>
          <w:color w:val="222222"/>
          <w:lang w:eastAsia="en-GB"/>
        </w:rPr>
      </w:pPr>
      <w:proofErr w:type="spellStart"/>
      <w:r w:rsidRPr="009125BE">
        <w:rPr>
          <w:rFonts w:eastAsia="Times New Roman" w:cs="Arial"/>
          <w:color w:val="222222"/>
          <w:lang w:eastAsia="en-GB"/>
        </w:rPr>
        <w:lastRenderedPageBreak/>
        <w:t>demonstreren</w:t>
      </w:r>
      <w:proofErr w:type="spellEnd"/>
    </w:p>
    <w:p w:rsidR="007C6B28" w:rsidRPr="009125BE" w:rsidRDefault="007C6B28" w:rsidP="007C6B28">
      <w:pPr>
        <w:numPr>
          <w:ilvl w:val="0"/>
          <w:numId w:val="4"/>
        </w:numPr>
        <w:shd w:val="clear" w:color="auto" w:fill="FFFFFF"/>
        <w:spacing w:before="100" w:beforeAutospacing="1" w:line="240" w:lineRule="auto"/>
        <w:rPr>
          <w:rFonts w:eastAsia="Times New Roman" w:cs="Arial"/>
          <w:color w:val="222222"/>
          <w:lang w:eastAsia="en-GB"/>
        </w:rPr>
      </w:pPr>
      <w:proofErr w:type="spellStart"/>
      <w:r w:rsidRPr="009125BE">
        <w:rPr>
          <w:rFonts w:eastAsia="Times New Roman" w:cs="Arial"/>
          <w:color w:val="222222"/>
          <w:lang w:eastAsia="en-GB"/>
        </w:rPr>
        <w:t>construeren</w:t>
      </w:r>
      <w:proofErr w:type="spellEnd"/>
    </w:p>
    <w:p w:rsidR="007C6B28" w:rsidRPr="009125BE" w:rsidRDefault="007C6B28" w:rsidP="007C6B28">
      <w:pPr>
        <w:numPr>
          <w:ilvl w:val="0"/>
          <w:numId w:val="4"/>
        </w:numPr>
        <w:shd w:val="clear" w:color="auto" w:fill="FFFFFF"/>
        <w:spacing w:before="100" w:beforeAutospacing="1" w:line="240" w:lineRule="auto"/>
        <w:rPr>
          <w:rFonts w:eastAsia="Times New Roman" w:cs="Arial"/>
          <w:color w:val="222222"/>
          <w:lang w:eastAsia="en-GB"/>
        </w:rPr>
      </w:pPr>
      <w:proofErr w:type="spellStart"/>
      <w:r w:rsidRPr="009125BE">
        <w:rPr>
          <w:rFonts w:eastAsia="Times New Roman" w:cs="Arial"/>
          <w:color w:val="222222"/>
          <w:lang w:eastAsia="en-GB"/>
        </w:rPr>
        <w:t>verklaren</w:t>
      </w:r>
      <w:proofErr w:type="spellEnd"/>
    </w:p>
    <w:p w:rsidR="007C6B28" w:rsidRPr="009125BE" w:rsidRDefault="007C6B28" w:rsidP="007C6B28">
      <w:pPr>
        <w:numPr>
          <w:ilvl w:val="0"/>
          <w:numId w:val="4"/>
        </w:numPr>
        <w:shd w:val="clear" w:color="auto" w:fill="FFFFFF"/>
        <w:spacing w:before="100" w:beforeAutospacing="1" w:line="240" w:lineRule="auto"/>
        <w:rPr>
          <w:rFonts w:eastAsia="Times New Roman" w:cs="Arial"/>
          <w:color w:val="222222"/>
          <w:lang w:eastAsia="en-GB"/>
        </w:rPr>
      </w:pPr>
      <w:proofErr w:type="spellStart"/>
      <w:r w:rsidRPr="009125BE">
        <w:rPr>
          <w:rFonts w:eastAsia="Times New Roman" w:cs="Arial"/>
          <w:color w:val="222222"/>
          <w:lang w:eastAsia="en-GB"/>
        </w:rPr>
        <w:t>onderscheid</w:t>
      </w:r>
      <w:proofErr w:type="spellEnd"/>
      <w:r w:rsidRPr="009125BE">
        <w:rPr>
          <w:rFonts w:eastAsia="Times New Roman" w:cs="Arial"/>
          <w:color w:val="222222"/>
          <w:lang w:eastAsia="en-GB"/>
        </w:rPr>
        <w:t xml:space="preserve"> </w:t>
      </w:r>
      <w:proofErr w:type="spellStart"/>
      <w:r w:rsidRPr="009125BE">
        <w:rPr>
          <w:rFonts w:eastAsia="Times New Roman" w:cs="Arial"/>
          <w:color w:val="222222"/>
          <w:lang w:eastAsia="en-GB"/>
        </w:rPr>
        <w:t>maken</w:t>
      </w:r>
      <w:proofErr w:type="spellEnd"/>
      <w:r w:rsidRPr="009125BE">
        <w:rPr>
          <w:rFonts w:eastAsia="Times New Roman" w:cs="Arial"/>
          <w:color w:val="222222"/>
          <w:lang w:eastAsia="en-GB"/>
        </w:rPr>
        <w:t xml:space="preserve"> </w:t>
      </w:r>
      <w:proofErr w:type="spellStart"/>
      <w:r w:rsidRPr="009125BE">
        <w:rPr>
          <w:rFonts w:eastAsia="Times New Roman" w:cs="Arial"/>
          <w:color w:val="222222"/>
          <w:lang w:eastAsia="en-GB"/>
        </w:rPr>
        <w:t>tussen</w:t>
      </w:r>
      <w:proofErr w:type="spellEnd"/>
    </w:p>
    <w:p w:rsidR="007C6B28" w:rsidRDefault="007C6B28" w:rsidP="007C6B28">
      <w:pPr>
        <w:rPr>
          <w:lang w:val="nl-NL"/>
        </w:rPr>
      </w:pPr>
    </w:p>
    <w:p w:rsidR="007C6B28" w:rsidRDefault="007C6B28" w:rsidP="007C6B28">
      <w:pPr>
        <w:rPr>
          <w:lang w:val="nl-NL"/>
        </w:rPr>
      </w:pPr>
    </w:p>
    <w:p w:rsidR="007C6B28" w:rsidRDefault="007C6B28" w:rsidP="007C6B28">
      <w:pPr>
        <w:rPr>
          <w:lang w:val="nl-NL"/>
        </w:rPr>
      </w:pPr>
    </w:p>
    <w:p w:rsidR="007C6B28" w:rsidRPr="0063651D" w:rsidRDefault="007C6B28" w:rsidP="007C6B28">
      <w:pPr>
        <w:pStyle w:val="Normaalweb"/>
        <w:shd w:val="clear" w:color="auto" w:fill="FFFFFF"/>
        <w:spacing w:before="0" w:beforeAutospacing="0" w:after="0" w:afterAutospacing="0" w:line="255" w:lineRule="atLeast"/>
        <w:rPr>
          <w:rFonts w:asciiTheme="minorHAnsi" w:hAnsiTheme="minorHAnsi"/>
          <w:b/>
          <w:color w:val="26282D"/>
          <w:sz w:val="20"/>
          <w:szCs w:val="20"/>
          <w:lang w:val="nl-NL"/>
        </w:rPr>
      </w:pPr>
      <w:r w:rsidRPr="0063651D">
        <w:rPr>
          <w:rFonts w:asciiTheme="minorHAnsi" w:eastAsiaTheme="minorHAnsi" w:hAnsiTheme="minorHAnsi" w:cstheme="minorBidi"/>
          <w:sz w:val="20"/>
          <w:szCs w:val="20"/>
          <w:lang w:val="nl-NL" w:eastAsia="en-US"/>
        </w:rPr>
        <w:br/>
      </w:r>
      <w:r w:rsidRPr="0063651D">
        <w:rPr>
          <w:rFonts w:asciiTheme="minorHAnsi" w:hAnsiTheme="minorHAnsi"/>
          <w:b/>
          <w:color w:val="26282D"/>
          <w:sz w:val="20"/>
          <w:szCs w:val="20"/>
          <w:lang w:val="nl-NL"/>
        </w:rPr>
        <w:t xml:space="preserve">Bijlage 2 - </w:t>
      </w:r>
      <w:r w:rsidRPr="0063651D">
        <w:rPr>
          <w:rFonts w:asciiTheme="minorHAnsi" w:hAnsiTheme="minorHAnsi"/>
          <w:b/>
          <w:color w:val="26282D"/>
          <w:sz w:val="22"/>
          <w:szCs w:val="22"/>
          <w:lang w:val="nl-NL"/>
        </w:rPr>
        <w:t>DE ZEVEN CANMEDS ZIJN:</w:t>
      </w:r>
      <w:r w:rsidRPr="0063651D">
        <w:rPr>
          <w:rFonts w:asciiTheme="minorHAnsi" w:hAnsiTheme="minorHAnsi"/>
          <w:b/>
          <w:color w:val="26282D"/>
          <w:sz w:val="20"/>
          <w:szCs w:val="20"/>
          <w:lang w:val="nl-NL"/>
        </w:rPr>
        <w:br/>
      </w:r>
    </w:p>
    <w:p w:rsidR="007C6B28" w:rsidRPr="0063651D" w:rsidRDefault="007C6B28" w:rsidP="007C6B28">
      <w:pPr>
        <w:pStyle w:val="Normaalweb"/>
        <w:shd w:val="clear" w:color="auto" w:fill="FFFFFF"/>
        <w:spacing w:before="0" w:beforeAutospacing="0" w:after="0" w:afterAutospacing="0" w:line="255" w:lineRule="atLeast"/>
        <w:rPr>
          <w:rStyle w:val="Zwaar"/>
          <w:rFonts w:asciiTheme="minorHAnsi" w:hAnsiTheme="minorHAnsi"/>
          <w:color w:val="26282D"/>
          <w:sz w:val="22"/>
          <w:szCs w:val="22"/>
          <w:lang w:val="nl-NL"/>
        </w:rPr>
      </w:pPr>
      <w:r w:rsidRPr="0063651D">
        <w:rPr>
          <w:rStyle w:val="Zwaar"/>
          <w:rFonts w:asciiTheme="minorHAnsi" w:hAnsiTheme="minorHAnsi"/>
          <w:color w:val="26282D"/>
          <w:sz w:val="22"/>
          <w:szCs w:val="22"/>
          <w:lang w:val="nl-NL"/>
        </w:rPr>
        <w:t>1. Medisch handelen</w:t>
      </w:r>
    </w:p>
    <w:p w:rsidR="007C6B28" w:rsidRPr="0063651D" w:rsidRDefault="007C6B28" w:rsidP="007C6B28">
      <w:pPr>
        <w:pStyle w:val="Normaalweb"/>
        <w:shd w:val="clear" w:color="auto" w:fill="FFFFFF"/>
        <w:spacing w:before="0" w:beforeAutospacing="0" w:after="0" w:afterAutospacing="0" w:line="255" w:lineRule="atLeast"/>
        <w:rPr>
          <w:rFonts w:asciiTheme="minorHAnsi" w:hAnsiTheme="minorHAnsi"/>
          <w:color w:val="26282D"/>
          <w:sz w:val="20"/>
          <w:szCs w:val="20"/>
          <w:lang w:val="nl-NL"/>
        </w:rPr>
      </w:pPr>
      <w:r w:rsidRPr="0063651D">
        <w:rPr>
          <w:rFonts w:asciiTheme="minorHAnsi" w:hAnsiTheme="minorHAnsi"/>
          <w:color w:val="26282D"/>
          <w:sz w:val="20"/>
          <w:szCs w:val="20"/>
          <w:lang w:val="nl-NL"/>
        </w:rPr>
        <w:t>1:1. De specialist bezit adequate kennis en vaardigheid naar de stand van het vakgebied.</w:t>
      </w:r>
    </w:p>
    <w:p w:rsidR="007C6B28" w:rsidRPr="0063651D" w:rsidRDefault="007C6B28" w:rsidP="007C6B28">
      <w:pPr>
        <w:pStyle w:val="Normaalweb"/>
        <w:shd w:val="clear" w:color="auto" w:fill="FFFFFF"/>
        <w:spacing w:before="60" w:beforeAutospacing="0" w:after="150" w:afterAutospacing="0" w:line="255" w:lineRule="atLeast"/>
        <w:rPr>
          <w:rFonts w:asciiTheme="minorHAnsi" w:hAnsiTheme="minorHAnsi"/>
          <w:color w:val="26282D"/>
          <w:sz w:val="20"/>
          <w:szCs w:val="20"/>
          <w:lang w:val="nl-NL"/>
        </w:rPr>
      </w:pPr>
      <w:r w:rsidRPr="0063651D">
        <w:rPr>
          <w:rFonts w:asciiTheme="minorHAnsi" w:hAnsiTheme="minorHAnsi"/>
          <w:color w:val="26282D"/>
          <w:sz w:val="20"/>
          <w:szCs w:val="20"/>
          <w:lang w:val="nl-NL"/>
        </w:rPr>
        <w:t xml:space="preserve">1:2. De specialist past het diagnostisch, therapeutisch en preventief arsenaal van het vakgebied goed en waar mogelijk </w:t>
      </w:r>
      <w:proofErr w:type="spellStart"/>
      <w:r w:rsidRPr="0063651D">
        <w:rPr>
          <w:rFonts w:asciiTheme="minorHAnsi" w:hAnsiTheme="minorHAnsi"/>
          <w:color w:val="26282D"/>
          <w:sz w:val="20"/>
          <w:szCs w:val="20"/>
          <w:lang w:val="nl-NL"/>
        </w:rPr>
        <w:t>evidence</w:t>
      </w:r>
      <w:proofErr w:type="spellEnd"/>
      <w:r w:rsidRPr="0063651D">
        <w:rPr>
          <w:rFonts w:asciiTheme="minorHAnsi" w:hAnsiTheme="minorHAnsi"/>
          <w:color w:val="26282D"/>
          <w:sz w:val="20"/>
          <w:szCs w:val="20"/>
          <w:lang w:val="nl-NL"/>
        </w:rPr>
        <w:t xml:space="preserve"> </w:t>
      </w:r>
      <w:proofErr w:type="spellStart"/>
      <w:r w:rsidRPr="0063651D">
        <w:rPr>
          <w:rFonts w:asciiTheme="minorHAnsi" w:hAnsiTheme="minorHAnsi"/>
          <w:color w:val="26282D"/>
          <w:sz w:val="20"/>
          <w:szCs w:val="20"/>
          <w:lang w:val="nl-NL"/>
        </w:rPr>
        <w:t>based</w:t>
      </w:r>
      <w:proofErr w:type="spellEnd"/>
      <w:r w:rsidRPr="0063651D">
        <w:rPr>
          <w:rFonts w:asciiTheme="minorHAnsi" w:hAnsiTheme="minorHAnsi"/>
          <w:color w:val="26282D"/>
          <w:sz w:val="20"/>
          <w:szCs w:val="20"/>
          <w:lang w:val="nl-NL"/>
        </w:rPr>
        <w:t xml:space="preserve"> toe.</w:t>
      </w:r>
    </w:p>
    <w:p w:rsidR="007C6B28" w:rsidRPr="0063651D" w:rsidRDefault="007C6B28" w:rsidP="007C6B28">
      <w:pPr>
        <w:pStyle w:val="Normaalweb"/>
        <w:shd w:val="clear" w:color="auto" w:fill="FFFFFF"/>
        <w:spacing w:before="60" w:beforeAutospacing="0" w:after="150" w:afterAutospacing="0" w:line="255" w:lineRule="atLeast"/>
        <w:rPr>
          <w:rFonts w:asciiTheme="minorHAnsi" w:hAnsiTheme="minorHAnsi"/>
          <w:color w:val="26282D"/>
          <w:sz w:val="20"/>
          <w:szCs w:val="20"/>
          <w:lang w:val="nl-NL"/>
        </w:rPr>
      </w:pPr>
      <w:r w:rsidRPr="0063651D">
        <w:rPr>
          <w:rFonts w:asciiTheme="minorHAnsi" w:hAnsiTheme="minorHAnsi"/>
          <w:color w:val="26282D"/>
          <w:sz w:val="20"/>
          <w:szCs w:val="20"/>
          <w:lang w:val="nl-NL"/>
        </w:rPr>
        <w:t>1:3. De specialist levert effectieve en ethisch verantwoorde patiëntenzorg.</w:t>
      </w:r>
    </w:p>
    <w:p w:rsidR="007C6B28" w:rsidRPr="0063651D" w:rsidRDefault="007C6B28" w:rsidP="007C6B28">
      <w:pPr>
        <w:pStyle w:val="Normaalweb"/>
        <w:shd w:val="clear" w:color="auto" w:fill="FFFFFF"/>
        <w:spacing w:before="60" w:beforeAutospacing="0" w:after="150" w:afterAutospacing="0" w:line="255" w:lineRule="atLeast"/>
        <w:rPr>
          <w:rFonts w:asciiTheme="minorHAnsi" w:hAnsiTheme="minorHAnsi"/>
          <w:color w:val="26282D"/>
          <w:sz w:val="20"/>
          <w:szCs w:val="20"/>
          <w:lang w:val="nl-NL"/>
        </w:rPr>
      </w:pPr>
      <w:r w:rsidRPr="0063651D">
        <w:rPr>
          <w:rFonts w:asciiTheme="minorHAnsi" w:hAnsiTheme="minorHAnsi"/>
          <w:color w:val="26282D"/>
          <w:sz w:val="20"/>
          <w:szCs w:val="20"/>
          <w:lang w:val="nl-NL"/>
        </w:rPr>
        <w:t>1:4. De specialist vindt snel de vereiste informatie en past deze goed toe</w:t>
      </w:r>
    </w:p>
    <w:p w:rsidR="007C6B28" w:rsidRPr="0063651D" w:rsidRDefault="007C6B28" w:rsidP="007C6B28">
      <w:pPr>
        <w:pStyle w:val="Normaalweb"/>
        <w:shd w:val="clear" w:color="auto" w:fill="FFFFFF"/>
        <w:spacing w:before="0" w:beforeAutospacing="0" w:after="0" w:afterAutospacing="0" w:line="255" w:lineRule="atLeast"/>
        <w:rPr>
          <w:rFonts w:asciiTheme="minorHAnsi" w:hAnsiTheme="minorHAnsi"/>
          <w:color w:val="26282D"/>
          <w:sz w:val="20"/>
          <w:szCs w:val="20"/>
          <w:lang w:val="nl-NL"/>
        </w:rPr>
      </w:pPr>
      <w:r w:rsidRPr="0063651D">
        <w:rPr>
          <w:rStyle w:val="Zwaar"/>
          <w:rFonts w:asciiTheme="minorHAnsi" w:hAnsiTheme="minorHAnsi"/>
          <w:color w:val="26282D"/>
          <w:sz w:val="22"/>
          <w:szCs w:val="22"/>
          <w:lang w:val="nl-NL"/>
        </w:rPr>
        <w:t>2. Communicatie</w:t>
      </w:r>
      <w:r w:rsidRPr="0063651D">
        <w:rPr>
          <w:rStyle w:val="Zwaar"/>
          <w:rFonts w:asciiTheme="minorHAnsi" w:hAnsiTheme="minorHAnsi"/>
          <w:color w:val="26282D"/>
          <w:sz w:val="20"/>
          <w:szCs w:val="20"/>
          <w:lang w:val="nl-NL"/>
        </w:rPr>
        <w:br/>
      </w:r>
      <w:r w:rsidRPr="0063651D">
        <w:rPr>
          <w:rFonts w:asciiTheme="minorHAnsi" w:hAnsiTheme="minorHAnsi"/>
          <w:color w:val="26282D"/>
          <w:sz w:val="20"/>
          <w:szCs w:val="20"/>
          <w:lang w:val="nl-NL"/>
        </w:rPr>
        <w:t>2:1. De specialist bouwt effectieve behandelrelaties met patiënten op.</w:t>
      </w:r>
    </w:p>
    <w:p w:rsidR="007C6B28" w:rsidRPr="0063651D" w:rsidRDefault="007C6B28" w:rsidP="007C6B28">
      <w:pPr>
        <w:pStyle w:val="Normaalweb"/>
        <w:shd w:val="clear" w:color="auto" w:fill="FFFFFF"/>
        <w:spacing w:before="60" w:beforeAutospacing="0" w:after="150" w:afterAutospacing="0" w:line="255" w:lineRule="atLeast"/>
        <w:rPr>
          <w:rFonts w:asciiTheme="minorHAnsi" w:hAnsiTheme="minorHAnsi"/>
          <w:color w:val="26282D"/>
          <w:sz w:val="20"/>
          <w:szCs w:val="20"/>
          <w:lang w:val="nl-NL"/>
        </w:rPr>
      </w:pPr>
      <w:r w:rsidRPr="0063651D">
        <w:rPr>
          <w:rFonts w:asciiTheme="minorHAnsi" w:hAnsiTheme="minorHAnsi"/>
          <w:color w:val="26282D"/>
          <w:sz w:val="20"/>
          <w:szCs w:val="20"/>
          <w:lang w:val="nl-NL"/>
        </w:rPr>
        <w:t>2:2. De specialist luistert goed en verkrijgt doelmatig relevante patiëntinformatie.</w:t>
      </w:r>
    </w:p>
    <w:p w:rsidR="007C6B28" w:rsidRPr="0063651D" w:rsidRDefault="007C6B28" w:rsidP="007C6B28">
      <w:pPr>
        <w:pStyle w:val="Normaalweb"/>
        <w:shd w:val="clear" w:color="auto" w:fill="FFFFFF"/>
        <w:spacing w:before="60" w:beforeAutospacing="0" w:after="150" w:afterAutospacing="0" w:line="255" w:lineRule="atLeast"/>
        <w:rPr>
          <w:rFonts w:asciiTheme="minorHAnsi" w:hAnsiTheme="minorHAnsi"/>
          <w:color w:val="26282D"/>
          <w:sz w:val="20"/>
          <w:szCs w:val="20"/>
          <w:lang w:val="nl-NL"/>
        </w:rPr>
      </w:pPr>
      <w:r w:rsidRPr="0063651D">
        <w:rPr>
          <w:rFonts w:asciiTheme="minorHAnsi" w:hAnsiTheme="minorHAnsi"/>
          <w:color w:val="26282D"/>
          <w:sz w:val="20"/>
          <w:szCs w:val="20"/>
          <w:lang w:val="nl-NL"/>
        </w:rPr>
        <w:t>2:3. De specialist bespreekt medische informatie goed met patiënten en familie.</w:t>
      </w:r>
    </w:p>
    <w:p w:rsidR="007C6B28" w:rsidRPr="0063651D" w:rsidRDefault="007C6B28" w:rsidP="007C6B28">
      <w:pPr>
        <w:pStyle w:val="Normaalweb"/>
        <w:shd w:val="clear" w:color="auto" w:fill="FFFFFF"/>
        <w:spacing w:before="60" w:beforeAutospacing="0" w:after="150" w:afterAutospacing="0" w:line="255" w:lineRule="atLeast"/>
        <w:rPr>
          <w:rFonts w:asciiTheme="minorHAnsi" w:hAnsiTheme="minorHAnsi"/>
          <w:color w:val="26282D"/>
          <w:sz w:val="20"/>
          <w:szCs w:val="20"/>
          <w:lang w:val="nl-NL"/>
        </w:rPr>
      </w:pPr>
      <w:r w:rsidRPr="0063651D">
        <w:rPr>
          <w:rFonts w:asciiTheme="minorHAnsi" w:hAnsiTheme="minorHAnsi"/>
          <w:color w:val="26282D"/>
          <w:sz w:val="20"/>
          <w:szCs w:val="20"/>
          <w:lang w:val="nl-NL"/>
        </w:rPr>
        <w:t xml:space="preserve">2:4. De specialist doet adequaat mondeling en schriftelijk verslag over </w:t>
      </w:r>
      <w:proofErr w:type="spellStart"/>
      <w:r w:rsidRPr="0063651D">
        <w:rPr>
          <w:rFonts w:asciiTheme="minorHAnsi" w:hAnsiTheme="minorHAnsi"/>
          <w:color w:val="26282D"/>
          <w:sz w:val="20"/>
          <w:szCs w:val="20"/>
          <w:lang w:val="nl-NL"/>
        </w:rPr>
        <w:t>patiëntencasus</w:t>
      </w:r>
      <w:proofErr w:type="spellEnd"/>
      <w:r w:rsidRPr="0063651D">
        <w:rPr>
          <w:rFonts w:asciiTheme="minorHAnsi" w:hAnsiTheme="minorHAnsi"/>
          <w:color w:val="26282D"/>
          <w:sz w:val="20"/>
          <w:szCs w:val="20"/>
          <w:lang w:val="nl-NL"/>
        </w:rPr>
        <w:t>.</w:t>
      </w:r>
    </w:p>
    <w:p w:rsidR="007C6B28" w:rsidRPr="0063651D" w:rsidRDefault="007C6B28" w:rsidP="007C6B28">
      <w:pPr>
        <w:pStyle w:val="Normaalweb"/>
        <w:shd w:val="clear" w:color="auto" w:fill="FFFFFF"/>
        <w:spacing w:before="0" w:beforeAutospacing="0" w:after="0" w:afterAutospacing="0" w:line="255" w:lineRule="atLeast"/>
        <w:rPr>
          <w:rFonts w:asciiTheme="minorHAnsi" w:hAnsiTheme="minorHAnsi"/>
          <w:color w:val="26282D"/>
          <w:sz w:val="20"/>
          <w:szCs w:val="20"/>
          <w:lang w:val="nl-NL"/>
        </w:rPr>
      </w:pPr>
      <w:r w:rsidRPr="0063651D">
        <w:rPr>
          <w:rStyle w:val="Zwaar"/>
          <w:rFonts w:asciiTheme="minorHAnsi" w:hAnsiTheme="minorHAnsi"/>
          <w:color w:val="26282D"/>
          <w:sz w:val="22"/>
          <w:szCs w:val="22"/>
          <w:lang w:val="nl-NL"/>
        </w:rPr>
        <w:t>3. Samenwerking</w:t>
      </w:r>
      <w:r w:rsidRPr="0063651D">
        <w:rPr>
          <w:rStyle w:val="Zwaar"/>
          <w:rFonts w:asciiTheme="minorHAnsi" w:hAnsiTheme="minorHAnsi"/>
          <w:color w:val="26282D"/>
          <w:sz w:val="20"/>
          <w:szCs w:val="20"/>
          <w:lang w:val="nl-NL"/>
        </w:rPr>
        <w:br/>
      </w:r>
      <w:r w:rsidRPr="0063651D">
        <w:rPr>
          <w:rFonts w:asciiTheme="minorHAnsi" w:hAnsiTheme="minorHAnsi"/>
          <w:color w:val="26282D"/>
          <w:sz w:val="20"/>
          <w:szCs w:val="20"/>
          <w:lang w:val="nl-NL"/>
        </w:rPr>
        <w:t>3:1. De specialist overlegt doelmatig met collegae en andere zorgverleners.</w:t>
      </w:r>
    </w:p>
    <w:p w:rsidR="007C6B28" w:rsidRPr="0063651D" w:rsidRDefault="007C6B28" w:rsidP="007C6B28">
      <w:pPr>
        <w:pStyle w:val="Normaalweb"/>
        <w:shd w:val="clear" w:color="auto" w:fill="FFFFFF"/>
        <w:spacing w:before="60" w:beforeAutospacing="0" w:after="150" w:afterAutospacing="0" w:line="255" w:lineRule="atLeast"/>
        <w:rPr>
          <w:rFonts w:asciiTheme="minorHAnsi" w:hAnsiTheme="minorHAnsi"/>
          <w:color w:val="26282D"/>
          <w:sz w:val="20"/>
          <w:szCs w:val="20"/>
          <w:lang w:val="nl-NL"/>
        </w:rPr>
      </w:pPr>
      <w:r w:rsidRPr="0063651D">
        <w:rPr>
          <w:rFonts w:asciiTheme="minorHAnsi" w:hAnsiTheme="minorHAnsi"/>
          <w:color w:val="26282D"/>
          <w:sz w:val="20"/>
          <w:szCs w:val="20"/>
          <w:lang w:val="nl-NL"/>
        </w:rPr>
        <w:t>3:2. De specialist verwijst adequaat.</w:t>
      </w:r>
    </w:p>
    <w:p w:rsidR="007C6B28" w:rsidRPr="0063651D" w:rsidRDefault="007C6B28" w:rsidP="007C6B28">
      <w:pPr>
        <w:pStyle w:val="Normaalweb"/>
        <w:shd w:val="clear" w:color="auto" w:fill="FFFFFF"/>
        <w:spacing w:before="60" w:beforeAutospacing="0" w:after="150" w:afterAutospacing="0" w:line="255" w:lineRule="atLeast"/>
        <w:rPr>
          <w:rFonts w:asciiTheme="minorHAnsi" w:hAnsiTheme="minorHAnsi"/>
          <w:color w:val="26282D"/>
          <w:sz w:val="20"/>
          <w:szCs w:val="20"/>
          <w:lang w:val="nl-NL"/>
        </w:rPr>
      </w:pPr>
      <w:r w:rsidRPr="0063651D">
        <w:rPr>
          <w:rFonts w:asciiTheme="minorHAnsi" w:hAnsiTheme="minorHAnsi"/>
          <w:color w:val="26282D"/>
          <w:sz w:val="20"/>
          <w:szCs w:val="20"/>
          <w:lang w:val="nl-NL"/>
        </w:rPr>
        <w:t>3:3. De specialist levert effectief intercollegiaal consult.</w:t>
      </w:r>
    </w:p>
    <w:p w:rsidR="007C6B28" w:rsidRPr="0063651D" w:rsidRDefault="007C6B28" w:rsidP="007C6B28">
      <w:pPr>
        <w:pStyle w:val="Normaalweb"/>
        <w:shd w:val="clear" w:color="auto" w:fill="FFFFFF"/>
        <w:spacing w:before="0" w:beforeAutospacing="0" w:after="0" w:afterAutospacing="0" w:line="255" w:lineRule="atLeast"/>
        <w:rPr>
          <w:rFonts w:asciiTheme="minorHAnsi" w:hAnsiTheme="minorHAnsi"/>
          <w:color w:val="26282D"/>
          <w:sz w:val="20"/>
          <w:szCs w:val="20"/>
          <w:lang w:val="nl-NL"/>
        </w:rPr>
      </w:pPr>
      <w:r w:rsidRPr="0063651D">
        <w:rPr>
          <w:rFonts w:asciiTheme="minorHAnsi" w:hAnsiTheme="minorHAnsi"/>
          <w:color w:val="26282D"/>
          <w:sz w:val="20"/>
          <w:szCs w:val="20"/>
          <w:lang w:val="nl-NL"/>
        </w:rPr>
        <w:t>3:4. De specialist draagt bij aan effectieve interdisciplinaire samenwerking en ketenzorg.</w:t>
      </w:r>
      <w:r w:rsidRPr="0063651D">
        <w:rPr>
          <w:rFonts w:asciiTheme="minorHAnsi" w:hAnsiTheme="minorHAnsi"/>
          <w:color w:val="26282D"/>
          <w:sz w:val="20"/>
          <w:szCs w:val="20"/>
          <w:lang w:val="nl-NL"/>
        </w:rPr>
        <w:br/>
      </w:r>
    </w:p>
    <w:p w:rsidR="007C6B28" w:rsidRPr="0063651D" w:rsidRDefault="007C6B28" w:rsidP="007C6B28">
      <w:pPr>
        <w:pStyle w:val="Normaalweb"/>
        <w:shd w:val="clear" w:color="auto" w:fill="FFFFFF"/>
        <w:spacing w:before="0" w:beforeAutospacing="0" w:after="0" w:afterAutospacing="0" w:line="255" w:lineRule="atLeast"/>
        <w:rPr>
          <w:rFonts w:asciiTheme="minorHAnsi" w:hAnsiTheme="minorHAnsi"/>
          <w:color w:val="26282D"/>
          <w:sz w:val="20"/>
          <w:szCs w:val="20"/>
          <w:lang w:val="nl-NL"/>
        </w:rPr>
      </w:pPr>
      <w:r w:rsidRPr="0063651D">
        <w:rPr>
          <w:rStyle w:val="Zwaar"/>
          <w:rFonts w:asciiTheme="minorHAnsi" w:hAnsiTheme="minorHAnsi"/>
          <w:color w:val="26282D"/>
          <w:sz w:val="22"/>
          <w:szCs w:val="22"/>
          <w:lang w:val="nl-NL"/>
        </w:rPr>
        <w:t>4. Kennis en wetenschap</w:t>
      </w:r>
      <w:r w:rsidRPr="0063651D">
        <w:rPr>
          <w:rStyle w:val="Zwaar"/>
          <w:rFonts w:asciiTheme="minorHAnsi" w:hAnsiTheme="minorHAnsi"/>
          <w:color w:val="26282D"/>
          <w:sz w:val="20"/>
          <w:szCs w:val="20"/>
          <w:lang w:val="nl-NL"/>
        </w:rPr>
        <w:br/>
      </w:r>
      <w:r w:rsidRPr="0063651D">
        <w:rPr>
          <w:rFonts w:asciiTheme="minorHAnsi" w:hAnsiTheme="minorHAnsi"/>
          <w:color w:val="26282D"/>
          <w:sz w:val="20"/>
          <w:szCs w:val="20"/>
          <w:lang w:val="nl-NL"/>
        </w:rPr>
        <w:t>4:1. De specialist beschouwt medische informatie kritisch.</w:t>
      </w:r>
    </w:p>
    <w:p w:rsidR="007C6B28" w:rsidRPr="0063651D" w:rsidRDefault="007C6B28" w:rsidP="007C6B28">
      <w:pPr>
        <w:pStyle w:val="Normaalweb"/>
        <w:shd w:val="clear" w:color="auto" w:fill="FFFFFF"/>
        <w:spacing w:before="60" w:beforeAutospacing="0" w:after="150" w:afterAutospacing="0" w:line="255" w:lineRule="atLeast"/>
        <w:rPr>
          <w:rFonts w:asciiTheme="minorHAnsi" w:hAnsiTheme="minorHAnsi"/>
          <w:color w:val="26282D"/>
          <w:sz w:val="20"/>
          <w:szCs w:val="20"/>
          <w:lang w:val="nl-NL"/>
        </w:rPr>
      </w:pPr>
      <w:r w:rsidRPr="0063651D">
        <w:rPr>
          <w:rFonts w:asciiTheme="minorHAnsi" w:hAnsiTheme="minorHAnsi"/>
          <w:color w:val="26282D"/>
          <w:sz w:val="20"/>
          <w:szCs w:val="20"/>
          <w:lang w:val="nl-NL"/>
        </w:rPr>
        <w:t>4:2. De specialist bevordert de verbreding van en ontwikkelt de wetenschappelijke vakkennis.</w:t>
      </w:r>
    </w:p>
    <w:p w:rsidR="007C6B28" w:rsidRPr="0063651D" w:rsidRDefault="007C6B28" w:rsidP="007C6B28">
      <w:pPr>
        <w:pStyle w:val="Normaalweb"/>
        <w:shd w:val="clear" w:color="auto" w:fill="FFFFFF"/>
        <w:spacing w:before="60" w:beforeAutospacing="0" w:after="150" w:afterAutospacing="0" w:line="255" w:lineRule="atLeast"/>
        <w:rPr>
          <w:rFonts w:asciiTheme="minorHAnsi" w:hAnsiTheme="minorHAnsi"/>
          <w:color w:val="26282D"/>
          <w:sz w:val="20"/>
          <w:szCs w:val="20"/>
          <w:lang w:val="nl-NL"/>
        </w:rPr>
      </w:pPr>
      <w:r w:rsidRPr="0063651D">
        <w:rPr>
          <w:rFonts w:asciiTheme="minorHAnsi" w:hAnsiTheme="minorHAnsi"/>
          <w:color w:val="26282D"/>
          <w:sz w:val="20"/>
          <w:szCs w:val="20"/>
          <w:lang w:val="nl-NL"/>
        </w:rPr>
        <w:t>4:3. De specialist ontwikkelt en onderhoudt een persoonlijk bij- en nascholingsplan.</w:t>
      </w:r>
    </w:p>
    <w:p w:rsidR="007C6B28" w:rsidRPr="0063651D" w:rsidRDefault="007C6B28" w:rsidP="007C6B28">
      <w:pPr>
        <w:pStyle w:val="Normaalweb"/>
        <w:shd w:val="clear" w:color="auto" w:fill="FFFFFF"/>
        <w:spacing w:before="0" w:beforeAutospacing="0" w:after="0" w:afterAutospacing="0" w:line="255" w:lineRule="atLeast"/>
        <w:rPr>
          <w:rFonts w:asciiTheme="minorHAnsi" w:hAnsiTheme="minorHAnsi"/>
          <w:color w:val="26282D"/>
          <w:sz w:val="20"/>
          <w:szCs w:val="20"/>
          <w:lang w:val="nl-NL"/>
        </w:rPr>
      </w:pPr>
      <w:r w:rsidRPr="0063651D">
        <w:rPr>
          <w:rFonts w:asciiTheme="minorHAnsi" w:hAnsiTheme="minorHAnsi"/>
          <w:color w:val="26282D"/>
          <w:sz w:val="20"/>
          <w:szCs w:val="20"/>
          <w:lang w:val="nl-NL"/>
        </w:rPr>
        <w:t xml:space="preserve">4:4. De specialist bevordert de deskundigheid van studenten, </w:t>
      </w:r>
      <w:proofErr w:type="spellStart"/>
      <w:r w:rsidRPr="0063651D">
        <w:rPr>
          <w:rFonts w:asciiTheme="minorHAnsi" w:hAnsiTheme="minorHAnsi"/>
          <w:color w:val="26282D"/>
          <w:sz w:val="20"/>
          <w:szCs w:val="20"/>
          <w:lang w:val="nl-NL"/>
        </w:rPr>
        <w:t>aios</w:t>
      </w:r>
      <w:proofErr w:type="spellEnd"/>
      <w:r w:rsidRPr="0063651D">
        <w:rPr>
          <w:rFonts w:asciiTheme="minorHAnsi" w:hAnsiTheme="minorHAnsi"/>
          <w:color w:val="26282D"/>
          <w:sz w:val="20"/>
          <w:szCs w:val="20"/>
          <w:lang w:val="nl-NL"/>
        </w:rPr>
        <w:t>, collegae, patiënten en andere betrokkenen bij de gezondheidszorg.</w:t>
      </w:r>
      <w:r w:rsidRPr="0063651D">
        <w:rPr>
          <w:rFonts w:asciiTheme="minorHAnsi" w:hAnsiTheme="minorHAnsi"/>
          <w:color w:val="26282D"/>
          <w:sz w:val="20"/>
          <w:szCs w:val="20"/>
          <w:lang w:val="nl-NL"/>
        </w:rPr>
        <w:br/>
      </w:r>
    </w:p>
    <w:p w:rsidR="007C6B28" w:rsidRPr="0063651D" w:rsidRDefault="007C6B28" w:rsidP="007C6B28">
      <w:pPr>
        <w:pStyle w:val="Normaalweb"/>
        <w:shd w:val="clear" w:color="auto" w:fill="FFFFFF"/>
        <w:spacing w:before="0" w:beforeAutospacing="0" w:after="0" w:afterAutospacing="0" w:line="255" w:lineRule="atLeast"/>
        <w:rPr>
          <w:rFonts w:asciiTheme="minorHAnsi" w:hAnsiTheme="minorHAnsi"/>
          <w:color w:val="26282D"/>
          <w:sz w:val="20"/>
          <w:szCs w:val="20"/>
          <w:lang w:val="nl-NL"/>
        </w:rPr>
      </w:pPr>
      <w:r w:rsidRPr="0063651D">
        <w:rPr>
          <w:rStyle w:val="Zwaar"/>
          <w:rFonts w:asciiTheme="minorHAnsi" w:hAnsiTheme="minorHAnsi"/>
          <w:color w:val="26282D"/>
          <w:sz w:val="22"/>
          <w:szCs w:val="22"/>
          <w:lang w:val="nl-NL"/>
        </w:rPr>
        <w:t>5. Maatschappelijk handelen</w:t>
      </w:r>
      <w:r w:rsidRPr="0063651D">
        <w:rPr>
          <w:rStyle w:val="Zwaar"/>
          <w:rFonts w:asciiTheme="minorHAnsi" w:hAnsiTheme="minorHAnsi"/>
          <w:color w:val="26282D"/>
          <w:sz w:val="20"/>
          <w:szCs w:val="20"/>
          <w:lang w:val="nl-NL"/>
        </w:rPr>
        <w:br/>
      </w:r>
      <w:r w:rsidRPr="0063651D">
        <w:rPr>
          <w:rFonts w:asciiTheme="minorHAnsi" w:hAnsiTheme="minorHAnsi"/>
          <w:color w:val="26282D"/>
          <w:sz w:val="20"/>
          <w:szCs w:val="20"/>
          <w:lang w:val="nl-NL"/>
        </w:rPr>
        <w:t>5:1. De specialist kent en herkent de determinanten van ziekte.</w:t>
      </w:r>
    </w:p>
    <w:p w:rsidR="007C6B28" w:rsidRPr="0063651D" w:rsidRDefault="007C6B28" w:rsidP="007C6B28">
      <w:pPr>
        <w:pStyle w:val="Normaalweb"/>
        <w:shd w:val="clear" w:color="auto" w:fill="FFFFFF"/>
        <w:spacing w:before="60" w:beforeAutospacing="0" w:after="150" w:afterAutospacing="0" w:line="255" w:lineRule="atLeast"/>
        <w:rPr>
          <w:rFonts w:asciiTheme="minorHAnsi" w:hAnsiTheme="minorHAnsi"/>
          <w:color w:val="26282D"/>
          <w:sz w:val="20"/>
          <w:szCs w:val="20"/>
          <w:lang w:val="nl-NL"/>
        </w:rPr>
      </w:pPr>
      <w:r w:rsidRPr="0063651D">
        <w:rPr>
          <w:rFonts w:asciiTheme="minorHAnsi" w:hAnsiTheme="minorHAnsi"/>
          <w:color w:val="26282D"/>
          <w:sz w:val="20"/>
          <w:szCs w:val="20"/>
          <w:lang w:val="nl-NL"/>
        </w:rPr>
        <w:t>5:2. De specialist bevordert de gezondheid van patiënten en de gemeenschap als geheel.</w:t>
      </w:r>
    </w:p>
    <w:p w:rsidR="007C6B28" w:rsidRPr="0063651D" w:rsidRDefault="007C6B28" w:rsidP="007C6B28">
      <w:pPr>
        <w:pStyle w:val="Normaalweb"/>
        <w:shd w:val="clear" w:color="auto" w:fill="FFFFFF"/>
        <w:spacing w:before="60" w:beforeAutospacing="0" w:after="150" w:afterAutospacing="0" w:line="255" w:lineRule="atLeast"/>
        <w:rPr>
          <w:rFonts w:asciiTheme="minorHAnsi" w:hAnsiTheme="minorHAnsi"/>
          <w:color w:val="26282D"/>
          <w:sz w:val="20"/>
          <w:szCs w:val="20"/>
          <w:lang w:val="nl-NL"/>
        </w:rPr>
      </w:pPr>
      <w:r w:rsidRPr="0063651D">
        <w:rPr>
          <w:rFonts w:asciiTheme="minorHAnsi" w:hAnsiTheme="minorHAnsi"/>
          <w:color w:val="26282D"/>
          <w:sz w:val="20"/>
          <w:szCs w:val="20"/>
          <w:lang w:val="nl-NL"/>
        </w:rPr>
        <w:t>5:3. De specialist handelt volgens de relevante wettelijke bepalingen.</w:t>
      </w:r>
    </w:p>
    <w:p w:rsidR="007C6B28" w:rsidRPr="0063651D" w:rsidRDefault="007C6B28" w:rsidP="007C6B28">
      <w:pPr>
        <w:pStyle w:val="Normaalweb"/>
        <w:shd w:val="clear" w:color="auto" w:fill="FFFFFF"/>
        <w:spacing w:before="60" w:beforeAutospacing="0" w:after="150" w:afterAutospacing="0" w:line="255" w:lineRule="atLeast"/>
        <w:rPr>
          <w:rFonts w:asciiTheme="minorHAnsi" w:hAnsiTheme="minorHAnsi"/>
          <w:color w:val="26282D"/>
          <w:sz w:val="20"/>
          <w:szCs w:val="20"/>
          <w:lang w:val="nl-NL"/>
        </w:rPr>
      </w:pPr>
      <w:r w:rsidRPr="0063651D">
        <w:rPr>
          <w:rFonts w:asciiTheme="minorHAnsi" w:hAnsiTheme="minorHAnsi"/>
          <w:color w:val="26282D"/>
          <w:sz w:val="20"/>
          <w:szCs w:val="20"/>
          <w:lang w:val="nl-NL"/>
        </w:rPr>
        <w:t>5:4. De specialist treedt adequaat op bij incidenten in de zorg.</w:t>
      </w:r>
    </w:p>
    <w:p w:rsidR="007C6B28" w:rsidRPr="0063651D" w:rsidRDefault="007C6B28" w:rsidP="007C6B28">
      <w:pPr>
        <w:pStyle w:val="Normaalweb"/>
        <w:shd w:val="clear" w:color="auto" w:fill="FFFFFF"/>
        <w:spacing w:before="0" w:beforeAutospacing="0" w:after="0" w:afterAutospacing="0" w:line="255" w:lineRule="atLeast"/>
        <w:rPr>
          <w:rFonts w:asciiTheme="minorHAnsi" w:hAnsiTheme="minorHAnsi"/>
          <w:color w:val="26282D"/>
          <w:sz w:val="20"/>
          <w:szCs w:val="20"/>
          <w:lang w:val="nl-NL"/>
        </w:rPr>
      </w:pPr>
      <w:r w:rsidRPr="0063651D">
        <w:rPr>
          <w:rStyle w:val="Zwaar"/>
          <w:rFonts w:asciiTheme="minorHAnsi" w:hAnsiTheme="minorHAnsi"/>
          <w:color w:val="26282D"/>
          <w:sz w:val="22"/>
          <w:szCs w:val="22"/>
          <w:lang w:val="nl-NL"/>
        </w:rPr>
        <w:t>6. Organisatie</w:t>
      </w:r>
      <w:r w:rsidRPr="0063651D">
        <w:rPr>
          <w:rStyle w:val="Zwaar"/>
          <w:rFonts w:asciiTheme="minorHAnsi" w:hAnsiTheme="minorHAnsi"/>
          <w:color w:val="26282D"/>
          <w:sz w:val="20"/>
          <w:szCs w:val="20"/>
          <w:lang w:val="nl-NL"/>
        </w:rPr>
        <w:br/>
      </w:r>
      <w:r w:rsidRPr="0063651D">
        <w:rPr>
          <w:rFonts w:asciiTheme="minorHAnsi" w:hAnsiTheme="minorHAnsi"/>
          <w:color w:val="26282D"/>
          <w:sz w:val="20"/>
          <w:szCs w:val="20"/>
          <w:lang w:val="nl-NL"/>
        </w:rPr>
        <w:t>6:1. De specialist organiseert het werk naar een balans in patiëntenzorg en persoonlijke ontwikkeling.</w:t>
      </w:r>
    </w:p>
    <w:p w:rsidR="007C6B28" w:rsidRPr="0063651D" w:rsidRDefault="007C6B28" w:rsidP="007C6B28">
      <w:pPr>
        <w:pStyle w:val="Normaalweb"/>
        <w:shd w:val="clear" w:color="auto" w:fill="FFFFFF"/>
        <w:spacing w:before="60" w:beforeAutospacing="0" w:after="150" w:afterAutospacing="0" w:line="255" w:lineRule="atLeast"/>
        <w:rPr>
          <w:rFonts w:asciiTheme="minorHAnsi" w:hAnsiTheme="minorHAnsi"/>
          <w:color w:val="26282D"/>
          <w:sz w:val="20"/>
          <w:szCs w:val="20"/>
          <w:lang w:val="nl-NL"/>
        </w:rPr>
      </w:pPr>
      <w:r w:rsidRPr="0063651D">
        <w:rPr>
          <w:rFonts w:asciiTheme="minorHAnsi" w:hAnsiTheme="minorHAnsi"/>
          <w:color w:val="26282D"/>
          <w:sz w:val="20"/>
          <w:szCs w:val="20"/>
          <w:lang w:val="nl-NL"/>
        </w:rPr>
        <w:t>6:2. De specialist werkt effectief en doelmatig binnen een gezondheidszorg-organisatie.</w:t>
      </w:r>
    </w:p>
    <w:p w:rsidR="007C6B28" w:rsidRPr="0063651D" w:rsidRDefault="007C6B28" w:rsidP="007C6B28">
      <w:pPr>
        <w:pStyle w:val="Normaalweb"/>
        <w:shd w:val="clear" w:color="auto" w:fill="FFFFFF"/>
        <w:spacing w:before="60" w:beforeAutospacing="0" w:after="150" w:afterAutospacing="0" w:line="255" w:lineRule="atLeast"/>
        <w:rPr>
          <w:rFonts w:asciiTheme="minorHAnsi" w:hAnsiTheme="minorHAnsi"/>
          <w:color w:val="26282D"/>
          <w:sz w:val="20"/>
          <w:szCs w:val="20"/>
          <w:lang w:val="nl-NL"/>
        </w:rPr>
      </w:pPr>
      <w:r w:rsidRPr="0063651D">
        <w:rPr>
          <w:rFonts w:asciiTheme="minorHAnsi" w:hAnsiTheme="minorHAnsi"/>
          <w:color w:val="26282D"/>
          <w:sz w:val="20"/>
          <w:szCs w:val="20"/>
          <w:lang w:val="nl-NL"/>
        </w:rPr>
        <w:lastRenderedPageBreak/>
        <w:t>6:3. De specialist besteedt de beschikbare middelen voor de patiëntenzorg verantwoord.</w:t>
      </w:r>
    </w:p>
    <w:p w:rsidR="007C6B28" w:rsidRPr="0063651D" w:rsidRDefault="007C6B28" w:rsidP="007C6B28">
      <w:pPr>
        <w:pStyle w:val="Normaalweb"/>
        <w:shd w:val="clear" w:color="auto" w:fill="FFFFFF"/>
        <w:spacing w:before="60" w:beforeAutospacing="0" w:after="150" w:afterAutospacing="0" w:line="255" w:lineRule="atLeast"/>
        <w:rPr>
          <w:rFonts w:asciiTheme="minorHAnsi" w:hAnsiTheme="minorHAnsi"/>
          <w:color w:val="26282D"/>
          <w:sz w:val="20"/>
          <w:szCs w:val="20"/>
          <w:lang w:val="nl-NL"/>
        </w:rPr>
      </w:pPr>
      <w:r w:rsidRPr="0063651D">
        <w:rPr>
          <w:rFonts w:asciiTheme="minorHAnsi" w:hAnsiTheme="minorHAnsi"/>
          <w:color w:val="26282D"/>
          <w:sz w:val="20"/>
          <w:szCs w:val="20"/>
          <w:lang w:val="nl-NL"/>
        </w:rPr>
        <w:t>6:4. De specialist gebruikt informatietechnologie voor optimale patiëntenzorg, en voor bij- en nascholing.</w:t>
      </w:r>
    </w:p>
    <w:p w:rsidR="007C6B28" w:rsidRPr="0063651D" w:rsidRDefault="007C6B28" w:rsidP="007C6B28">
      <w:pPr>
        <w:pStyle w:val="Normaalweb"/>
        <w:shd w:val="clear" w:color="auto" w:fill="FFFFFF"/>
        <w:spacing w:before="0" w:beforeAutospacing="0" w:after="0" w:afterAutospacing="0" w:line="255" w:lineRule="atLeast"/>
        <w:rPr>
          <w:rFonts w:asciiTheme="minorHAnsi" w:hAnsiTheme="minorHAnsi"/>
          <w:color w:val="26282D"/>
          <w:sz w:val="20"/>
          <w:szCs w:val="20"/>
          <w:lang w:val="nl-NL"/>
        </w:rPr>
      </w:pPr>
      <w:r w:rsidRPr="0063651D">
        <w:rPr>
          <w:rStyle w:val="Zwaar"/>
          <w:rFonts w:asciiTheme="minorHAnsi" w:hAnsiTheme="minorHAnsi"/>
          <w:color w:val="26282D"/>
          <w:sz w:val="22"/>
          <w:szCs w:val="22"/>
          <w:lang w:val="nl-NL"/>
        </w:rPr>
        <w:t>7. Professionaliteit</w:t>
      </w:r>
      <w:r w:rsidRPr="0063651D">
        <w:rPr>
          <w:rStyle w:val="Zwaar"/>
          <w:rFonts w:asciiTheme="minorHAnsi" w:hAnsiTheme="minorHAnsi"/>
          <w:color w:val="26282D"/>
          <w:sz w:val="20"/>
          <w:szCs w:val="20"/>
          <w:lang w:val="nl-NL"/>
        </w:rPr>
        <w:br/>
      </w:r>
      <w:r w:rsidRPr="0063651D">
        <w:rPr>
          <w:rFonts w:asciiTheme="minorHAnsi" w:hAnsiTheme="minorHAnsi"/>
          <w:color w:val="26282D"/>
          <w:sz w:val="20"/>
          <w:szCs w:val="20"/>
          <w:lang w:val="nl-NL"/>
        </w:rPr>
        <w:t>7:1. De specialist levert hoogstaande patiëntenzorg op integere, oprechte en betrokken wijze.</w:t>
      </w:r>
    </w:p>
    <w:p w:rsidR="007C6B28" w:rsidRPr="0063651D" w:rsidRDefault="007C6B28" w:rsidP="007C6B28">
      <w:pPr>
        <w:pStyle w:val="Normaalweb"/>
        <w:shd w:val="clear" w:color="auto" w:fill="FFFFFF"/>
        <w:spacing w:before="60" w:beforeAutospacing="0" w:after="150" w:afterAutospacing="0" w:line="255" w:lineRule="atLeast"/>
        <w:rPr>
          <w:rFonts w:asciiTheme="minorHAnsi" w:hAnsiTheme="minorHAnsi"/>
          <w:color w:val="26282D"/>
          <w:sz w:val="20"/>
          <w:szCs w:val="20"/>
          <w:lang w:val="nl-NL"/>
        </w:rPr>
      </w:pPr>
      <w:r w:rsidRPr="0063651D">
        <w:rPr>
          <w:rFonts w:asciiTheme="minorHAnsi" w:hAnsiTheme="minorHAnsi"/>
          <w:color w:val="26282D"/>
          <w:sz w:val="20"/>
          <w:szCs w:val="20"/>
          <w:lang w:val="nl-NL"/>
        </w:rPr>
        <w:t>7:2. De specialist vertoont adequaat persoonlijk en interpersoonlijk professioneel gedrag.</w:t>
      </w:r>
    </w:p>
    <w:p w:rsidR="007C6B28" w:rsidRPr="0063651D" w:rsidRDefault="007C6B28" w:rsidP="007C6B28">
      <w:pPr>
        <w:pStyle w:val="Normaalweb"/>
        <w:shd w:val="clear" w:color="auto" w:fill="FFFFFF"/>
        <w:spacing w:before="60" w:beforeAutospacing="0" w:after="150" w:afterAutospacing="0" w:line="255" w:lineRule="atLeast"/>
        <w:rPr>
          <w:rFonts w:asciiTheme="minorHAnsi" w:hAnsiTheme="minorHAnsi"/>
          <w:color w:val="26282D"/>
          <w:sz w:val="20"/>
          <w:szCs w:val="20"/>
          <w:lang w:val="nl-NL"/>
        </w:rPr>
      </w:pPr>
      <w:r w:rsidRPr="0063651D">
        <w:rPr>
          <w:rFonts w:asciiTheme="minorHAnsi" w:hAnsiTheme="minorHAnsi"/>
          <w:color w:val="26282D"/>
          <w:sz w:val="20"/>
          <w:szCs w:val="20"/>
          <w:lang w:val="nl-NL"/>
        </w:rPr>
        <w:t>7:3. De specialist kent de grenzen van de eigen competentie en handelt daar binnen.</w:t>
      </w:r>
    </w:p>
    <w:p w:rsidR="007C6B28" w:rsidRPr="00CB31D2" w:rsidRDefault="007C6B28" w:rsidP="007C6B28">
      <w:pPr>
        <w:pStyle w:val="Normaalweb"/>
        <w:shd w:val="clear" w:color="auto" w:fill="FFFFFF"/>
        <w:spacing w:before="60" w:beforeAutospacing="0" w:after="150" w:afterAutospacing="0" w:line="255" w:lineRule="atLeast"/>
        <w:rPr>
          <w:b/>
          <w:bCs/>
          <w:sz w:val="28"/>
          <w:szCs w:val="28"/>
          <w:lang w:val="nl-NL"/>
        </w:rPr>
      </w:pPr>
      <w:r w:rsidRPr="0063651D">
        <w:rPr>
          <w:rFonts w:asciiTheme="minorHAnsi" w:hAnsiTheme="minorHAnsi"/>
          <w:color w:val="26282D"/>
          <w:sz w:val="20"/>
          <w:szCs w:val="20"/>
          <w:lang w:val="nl-NL"/>
        </w:rPr>
        <w:t>7:4. De specialist oefent de geneeskunde uit naar de gebruikelijke ethische normen van het beroep</w:t>
      </w:r>
      <w:r w:rsidRPr="0063651D">
        <w:rPr>
          <w:rFonts w:asciiTheme="minorHAnsi" w:hAnsiTheme="minorHAnsi"/>
          <w:color w:val="26282D"/>
          <w:sz w:val="22"/>
          <w:szCs w:val="22"/>
          <w:lang w:val="nl-NL"/>
        </w:rPr>
        <w:t>.</w:t>
      </w:r>
    </w:p>
    <w:p w:rsidR="00F10148" w:rsidRPr="007C6B28" w:rsidRDefault="00F10148">
      <w:pPr>
        <w:rPr>
          <w:lang w:val="nl-NL"/>
        </w:rPr>
      </w:pPr>
    </w:p>
    <w:sectPr w:rsidR="00F10148" w:rsidRPr="007C6B28" w:rsidSect="00F10148">
      <w:head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B87" w:rsidRDefault="00B85B87" w:rsidP="00F10148">
      <w:pPr>
        <w:spacing w:after="0" w:line="240" w:lineRule="auto"/>
      </w:pPr>
      <w:r>
        <w:separator/>
      </w:r>
    </w:p>
  </w:endnote>
  <w:endnote w:type="continuationSeparator" w:id="0">
    <w:p w:rsidR="00B85B87" w:rsidRDefault="00B85B87" w:rsidP="00F1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B87" w:rsidRDefault="00B85B87" w:rsidP="00F10148">
      <w:pPr>
        <w:spacing w:after="0" w:line="240" w:lineRule="auto"/>
      </w:pPr>
      <w:r>
        <w:separator/>
      </w:r>
    </w:p>
  </w:footnote>
  <w:footnote w:type="continuationSeparator" w:id="0">
    <w:p w:rsidR="00B85B87" w:rsidRDefault="00B85B87" w:rsidP="00F10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E20" w:rsidRPr="00080E20" w:rsidRDefault="00BC5EDF" w:rsidP="00080E20">
    <w:pPr>
      <w:pStyle w:val="Koptekst"/>
      <w:jc w:val="right"/>
      <w:rPr>
        <w:lang w:val="en-US"/>
      </w:rPr>
    </w:pPr>
    <w:r>
      <w:rPr>
        <w:lang w:val="en-US"/>
      </w:rPr>
      <w:t>BC-BC 20</w:t>
    </w:r>
    <w:r w:rsidR="002C109F">
      <w:rPr>
        <w:lang w:val="en-US"/>
      </w:rPr>
      <w:t>2</w:t>
    </w:r>
    <w:r w:rsidR="008D296C">
      <w:rPr>
        <w:lang w:val="en-US"/>
      </w:rPr>
      <w:t>1</w:t>
    </w:r>
    <w:r w:rsidR="00080E20">
      <w:rPr>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27F18"/>
    <w:multiLevelType w:val="multilevel"/>
    <w:tmpl w:val="09A6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9B7651"/>
    <w:multiLevelType w:val="multilevel"/>
    <w:tmpl w:val="98A2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5F717A"/>
    <w:multiLevelType w:val="multilevel"/>
    <w:tmpl w:val="28F0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942BA2"/>
    <w:multiLevelType w:val="multilevel"/>
    <w:tmpl w:val="438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324D83"/>
    <w:multiLevelType w:val="hybridMultilevel"/>
    <w:tmpl w:val="BFD60F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148"/>
    <w:rsid w:val="00003BCF"/>
    <w:rsid w:val="000744AD"/>
    <w:rsid w:val="00080E20"/>
    <w:rsid w:val="000B1BC7"/>
    <w:rsid w:val="001D7B06"/>
    <w:rsid w:val="00237146"/>
    <w:rsid w:val="002C109F"/>
    <w:rsid w:val="002D4008"/>
    <w:rsid w:val="002F2FC0"/>
    <w:rsid w:val="00422C0C"/>
    <w:rsid w:val="005C21D8"/>
    <w:rsid w:val="007C6B28"/>
    <w:rsid w:val="00817FA2"/>
    <w:rsid w:val="008D296C"/>
    <w:rsid w:val="00AF7F73"/>
    <w:rsid w:val="00B85B87"/>
    <w:rsid w:val="00B95C4A"/>
    <w:rsid w:val="00BC5EDF"/>
    <w:rsid w:val="00C11033"/>
    <w:rsid w:val="00C94955"/>
    <w:rsid w:val="00D05742"/>
    <w:rsid w:val="00D52A0A"/>
    <w:rsid w:val="00DC644C"/>
    <w:rsid w:val="00F10148"/>
    <w:rsid w:val="00FE0BC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FD826"/>
  <w15:docId w15:val="{E84CACB4-1DAA-47AF-AE4A-BF78F2D9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00" w:after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0148"/>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10148"/>
    <w:rPr>
      <w:color w:val="0000FF" w:themeColor="hyperlink"/>
      <w:u w:val="single"/>
    </w:rPr>
  </w:style>
  <w:style w:type="table" w:customStyle="1" w:styleId="Tabelraster1">
    <w:name w:val="Tabelraster1"/>
    <w:basedOn w:val="Standaardtabel"/>
    <w:next w:val="Tabelraster"/>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1014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10148"/>
    <w:rPr>
      <w:lang w:val="en-GB"/>
    </w:rPr>
  </w:style>
  <w:style w:type="paragraph" w:styleId="Voettekst">
    <w:name w:val="footer"/>
    <w:basedOn w:val="Standaard"/>
    <w:link w:val="VoettekstChar"/>
    <w:uiPriority w:val="99"/>
    <w:unhideWhenUsed/>
    <w:rsid w:val="00F1014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10148"/>
    <w:rPr>
      <w:lang w:val="en-GB"/>
    </w:rPr>
  </w:style>
  <w:style w:type="table" w:customStyle="1" w:styleId="Tabelraster2">
    <w:name w:val="Tabelraster2"/>
    <w:basedOn w:val="Standaardtabel"/>
    <w:next w:val="Tabelraster"/>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F10148"/>
    <w:pPr>
      <w:spacing w:after="0" w:afterAutospacing="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F10148"/>
    <w:pPr>
      <w:spacing w:after="0" w:afterAutospacing="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7C6B28"/>
    <w:pPr>
      <w:spacing w:before="100" w:before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7C6B28"/>
    <w:rPr>
      <w:b/>
      <w:bCs/>
    </w:rPr>
  </w:style>
  <w:style w:type="paragraph" w:styleId="Ballontekst">
    <w:name w:val="Balloon Text"/>
    <w:basedOn w:val="Standaard"/>
    <w:link w:val="BallontekstChar"/>
    <w:uiPriority w:val="99"/>
    <w:semiHidden/>
    <w:unhideWhenUsed/>
    <w:rsid w:val="007C6B2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6B28"/>
    <w:rPr>
      <w:rFonts w:ascii="Segoe UI" w:hAnsi="Segoe UI" w:cs="Segoe UI"/>
      <w:sz w:val="18"/>
      <w:szCs w:val="18"/>
      <w:lang w:val="en-GB"/>
    </w:rPr>
  </w:style>
  <w:style w:type="paragraph" w:styleId="Lijstalinea">
    <w:name w:val="List Paragraph"/>
    <w:basedOn w:val="Standaard"/>
    <w:uiPriority w:val="34"/>
    <w:qFormat/>
    <w:rsid w:val="001D7B06"/>
    <w:pPr>
      <w:spacing w:after="200" w:afterAutospacing="0"/>
      <w:ind w:left="720"/>
      <w:contextualSpacing/>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4152">
      <w:bodyDiv w:val="1"/>
      <w:marLeft w:val="0"/>
      <w:marRight w:val="0"/>
      <w:marTop w:val="0"/>
      <w:marBottom w:val="0"/>
      <w:divBdr>
        <w:top w:val="none" w:sz="0" w:space="0" w:color="auto"/>
        <w:left w:val="none" w:sz="0" w:space="0" w:color="auto"/>
        <w:bottom w:val="none" w:sz="0" w:space="0" w:color="auto"/>
        <w:right w:val="none" w:sz="0" w:space="0" w:color="auto"/>
      </w:divBdr>
    </w:div>
    <w:div w:id="913589813">
      <w:bodyDiv w:val="1"/>
      <w:marLeft w:val="0"/>
      <w:marRight w:val="0"/>
      <w:marTop w:val="0"/>
      <w:marBottom w:val="0"/>
      <w:divBdr>
        <w:top w:val="none" w:sz="0" w:space="0" w:color="auto"/>
        <w:left w:val="none" w:sz="0" w:space="0" w:color="auto"/>
        <w:bottom w:val="none" w:sz="0" w:space="0" w:color="auto"/>
        <w:right w:val="none" w:sz="0" w:space="0" w:color="auto"/>
      </w:divBdr>
      <w:divsChild>
        <w:div w:id="159082681">
          <w:marLeft w:val="0"/>
          <w:marRight w:val="0"/>
          <w:marTop w:val="0"/>
          <w:marBottom w:val="0"/>
          <w:divBdr>
            <w:top w:val="none" w:sz="0" w:space="0" w:color="auto"/>
            <w:left w:val="none" w:sz="0" w:space="0" w:color="auto"/>
            <w:bottom w:val="none" w:sz="0" w:space="0" w:color="auto"/>
            <w:right w:val="none" w:sz="0" w:space="0" w:color="auto"/>
          </w:divBdr>
        </w:div>
        <w:div w:id="934939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357B45B8DB4874AAF7AA03760B3888"/>
        <w:category>
          <w:name w:val="Algemeen"/>
          <w:gallery w:val="placeholder"/>
        </w:category>
        <w:types>
          <w:type w:val="bbPlcHdr"/>
        </w:types>
        <w:behaviors>
          <w:behavior w:val="content"/>
        </w:behaviors>
        <w:guid w:val="{ECC41129-189E-4097-B05A-B7A45B796B88}"/>
      </w:docPartPr>
      <w:docPartBody>
        <w:p w:rsidR="003154C6" w:rsidRDefault="00EC098F" w:rsidP="00EC098F">
          <w:pPr>
            <w:pStyle w:val="BD357B45B8DB4874AAF7AA03760B3888"/>
          </w:pPr>
          <w:r w:rsidRPr="00BD0F06">
            <w:rPr>
              <w:rStyle w:val="Tekstvantijdelijkeaanduiding"/>
            </w:rPr>
            <w:t>Klik hier als u tekst wilt invoeren.</w:t>
          </w:r>
        </w:p>
      </w:docPartBody>
    </w:docPart>
    <w:docPart>
      <w:docPartPr>
        <w:name w:val="EDD61A01A9AC4691B60D69B36BE84BB9"/>
        <w:category>
          <w:name w:val="Algemeen"/>
          <w:gallery w:val="placeholder"/>
        </w:category>
        <w:types>
          <w:type w:val="bbPlcHdr"/>
        </w:types>
        <w:behaviors>
          <w:behavior w:val="content"/>
        </w:behaviors>
        <w:guid w:val="{621A6EFA-14EA-4554-B80F-A594D45BC68B}"/>
      </w:docPartPr>
      <w:docPartBody>
        <w:p w:rsidR="003154C6" w:rsidRDefault="00EC098F" w:rsidP="00EC098F">
          <w:pPr>
            <w:pStyle w:val="EDD61A01A9AC4691B60D69B36BE84BB9"/>
          </w:pPr>
          <w:r w:rsidRPr="00BD0F06">
            <w:rPr>
              <w:rStyle w:val="Tekstvantijdelijkeaanduiding"/>
            </w:rPr>
            <w:t>Klik hier als u een datum wilt invoeren.</w:t>
          </w:r>
        </w:p>
      </w:docPartBody>
    </w:docPart>
    <w:docPart>
      <w:docPartPr>
        <w:name w:val="E212B7E522F14A29BFCC693EDFA99889"/>
        <w:category>
          <w:name w:val="Algemeen"/>
          <w:gallery w:val="placeholder"/>
        </w:category>
        <w:types>
          <w:type w:val="bbPlcHdr"/>
        </w:types>
        <w:behaviors>
          <w:behavior w:val="content"/>
        </w:behaviors>
        <w:guid w:val="{C0F03120-7C34-4780-83AC-418E4CB132DC}"/>
      </w:docPartPr>
      <w:docPartBody>
        <w:p w:rsidR="003154C6" w:rsidRDefault="00EC098F" w:rsidP="00EC098F">
          <w:pPr>
            <w:pStyle w:val="E212B7E522F14A29BFCC693EDFA99889"/>
          </w:pPr>
          <w:r w:rsidRPr="00BD0F06">
            <w:rPr>
              <w:rStyle w:val="Tekstvantijdelijkeaanduiding"/>
            </w:rPr>
            <w:t>Klik hier als u een datum wilt invoeren.</w:t>
          </w:r>
        </w:p>
      </w:docPartBody>
    </w:docPart>
    <w:docPart>
      <w:docPartPr>
        <w:name w:val="6F09A72A243742ADA0AEB3D26509912E"/>
        <w:category>
          <w:name w:val="Algemeen"/>
          <w:gallery w:val="placeholder"/>
        </w:category>
        <w:types>
          <w:type w:val="bbPlcHdr"/>
        </w:types>
        <w:behaviors>
          <w:behavior w:val="content"/>
        </w:behaviors>
        <w:guid w:val="{505D0851-C4D3-41CB-A317-6A5249960616}"/>
      </w:docPartPr>
      <w:docPartBody>
        <w:p w:rsidR="003154C6" w:rsidRDefault="00EC098F" w:rsidP="00EC098F">
          <w:pPr>
            <w:pStyle w:val="6F09A72A243742ADA0AEB3D26509912E"/>
          </w:pPr>
          <w:r w:rsidRPr="00BD0F06">
            <w:rPr>
              <w:rStyle w:val="Tekstvantijdelijkeaanduiding"/>
            </w:rPr>
            <w:t>Klik hier als u tekst wilt invoeren.</w:t>
          </w:r>
        </w:p>
      </w:docPartBody>
    </w:docPart>
    <w:docPart>
      <w:docPartPr>
        <w:name w:val="114E5A87E9A44C41A411C73FD86CD108"/>
        <w:category>
          <w:name w:val="Algemeen"/>
          <w:gallery w:val="placeholder"/>
        </w:category>
        <w:types>
          <w:type w:val="bbPlcHdr"/>
        </w:types>
        <w:behaviors>
          <w:behavior w:val="content"/>
        </w:behaviors>
        <w:guid w:val="{1B638983-5616-494D-AA98-60C4F686938D}"/>
      </w:docPartPr>
      <w:docPartBody>
        <w:p w:rsidR="003154C6" w:rsidRDefault="00EC098F" w:rsidP="00EC098F">
          <w:pPr>
            <w:pStyle w:val="114E5A87E9A44C41A411C73FD86CD108"/>
          </w:pPr>
          <w:r w:rsidRPr="00BD0F06">
            <w:rPr>
              <w:rStyle w:val="Tekstvantijdelijkeaanduiding"/>
            </w:rPr>
            <w:t>Klik hier als u tekst wilt invoeren.</w:t>
          </w:r>
        </w:p>
      </w:docPartBody>
    </w:docPart>
    <w:docPart>
      <w:docPartPr>
        <w:name w:val="58EE3DB1036040B2A2A7A75168F8110D"/>
        <w:category>
          <w:name w:val="Algemeen"/>
          <w:gallery w:val="placeholder"/>
        </w:category>
        <w:types>
          <w:type w:val="bbPlcHdr"/>
        </w:types>
        <w:behaviors>
          <w:behavior w:val="content"/>
        </w:behaviors>
        <w:guid w:val="{5F0CB60F-66EA-4707-98F8-E1A67C9CF450}"/>
      </w:docPartPr>
      <w:docPartBody>
        <w:p w:rsidR="003154C6" w:rsidRDefault="00EC098F" w:rsidP="00EC098F">
          <w:pPr>
            <w:pStyle w:val="58EE3DB1036040B2A2A7A75168F8110D"/>
          </w:pPr>
          <w:r w:rsidRPr="00BD0F06">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98F"/>
    <w:rsid w:val="003154C6"/>
    <w:rsid w:val="00666382"/>
    <w:rsid w:val="00EC09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98F"/>
    <w:rPr>
      <w:color w:val="808080"/>
    </w:rPr>
  </w:style>
  <w:style w:type="paragraph" w:customStyle="1" w:styleId="BD357B45B8DB4874AAF7AA03760B3888">
    <w:name w:val="BD357B45B8DB4874AAF7AA03760B3888"/>
    <w:rsid w:val="00EC098F"/>
  </w:style>
  <w:style w:type="paragraph" w:customStyle="1" w:styleId="EDD61A01A9AC4691B60D69B36BE84BB9">
    <w:name w:val="EDD61A01A9AC4691B60D69B36BE84BB9"/>
    <w:rsid w:val="00EC098F"/>
  </w:style>
  <w:style w:type="paragraph" w:customStyle="1" w:styleId="E212B7E522F14A29BFCC693EDFA99889">
    <w:name w:val="E212B7E522F14A29BFCC693EDFA99889"/>
    <w:rsid w:val="00EC098F"/>
  </w:style>
  <w:style w:type="paragraph" w:customStyle="1" w:styleId="6F09A72A243742ADA0AEB3D26509912E">
    <w:name w:val="6F09A72A243742ADA0AEB3D26509912E"/>
    <w:rsid w:val="00EC098F"/>
  </w:style>
  <w:style w:type="paragraph" w:customStyle="1" w:styleId="114E5A87E9A44C41A411C73FD86CD108">
    <w:name w:val="114E5A87E9A44C41A411C73FD86CD108"/>
    <w:rsid w:val="00EC098F"/>
  </w:style>
  <w:style w:type="paragraph" w:customStyle="1" w:styleId="58EE3DB1036040B2A2A7A75168F8110D">
    <w:name w:val="58EE3DB1036040B2A2A7A75168F8110D"/>
    <w:rsid w:val="00EC09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1408</Words>
  <Characters>7744</Characters>
  <Application>Microsoft Office Word</Application>
  <DocSecurity>4</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LUMC</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Zitter, A.E.H. (DOO)</dc:creator>
  <cp:lastModifiedBy>Zitter, A.E.H. (DOO)</cp:lastModifiedBy>
  <cp:revision>2</cp:revision>
  <cp:lastPrinted>2018-07-24T09:40:00Z</cp:lastPrinted>
  <dcterms:created xsi:type="dcterms:W3CDTF">2021-01-26T08:33:00Z</dcterms:created>
  <dcterms:modified xsi:type="dcterms:W3CDTF">2021-01-26T08:33:00Z</dcterms:modified>
</cp:coreProperties>
</file>